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B51F23" w14:textId="77777777" w:rsidR="00BE66C4" w:rsidRPr="00E82077" w:rsidRDefault="0042799C" w:rsidP="005B1D67">
      <w:pPr>
        <w:pStyle w:val="TimeTheme"/>
      </w:pPr>
      <w:r>
        <w:t>09</w:t>
      </w:r>
      <w:r w:rsidR="00A5215F">
        <w:t>:00</w:t>
      </w:r>
      <w:r w:rsidR="00BE66C4" w:rsidRPr="00E82077">
        <w:t> – </w:t>
      </w:r>
      <w:r>
        <w:t>09</w:t>
      </w:r>
      <w:r w:rsidR="00BE66C4" w:rsidRPr="00E82077">
        <w:t>:</w:t>
      </w:r>
      <w:r w:rsidR="00A5215F">
        <w:t>15</w:t>
      </w:r>
      <w:r w:rsidR="00BE66C4" w:rsidRPr="00E82077">
        <w:tab/>
        <w:t xml:space="preserve">Welcome </w:t>
      </w:r>
    </w:p>
    <w:p w14:paraId="01785005" w14:textId="77777777" w:rsidR="00A5215F" w:rsidRDefault="00A5215F" w:rsidP="00BE66C4">
      <w:pPr>
        <w:pStyle w:val="ContentItalicGreen"/>
        <w:rPr>
          <w:rFonts w:cs="Times New Roman (Textkörper CS)"/>
          <w:b/>
          <w:i w:val="0"/>
          <w:caps/>
          <w:lang w:val="en-US"/>
        </w:rPr>
      </w:pPr>
    </w:p>
    <w:p w14:paraId="7FA27C2C" w14:textId="77777777" w:rsidR="00BE66C4" w:rsidRPr="00E82077" w:rsidRDefault="0038120A" w:rsidP="00BE66C4">
      <w:pPr>
        <w:pStyle w:val="ContentItalicGreen"/>
        <w:rPr>
          <w:lang w:val="en-US"/>
        </w:rPr>
      </w:pPr>
      <w:r>
        <w:rPr>
          <w:rFonts w:cs="Times New Roman (Textkörper CS)"/>
          <w:b/>
          <w:i w:val="0"/>
          <w:caps/>
          <w:lang w:val="en-US"/>
        </w:rPr>
        <w:t>online conference</w:t>
      </w:r>
      <w:r w:rsidR="004F341B" w:rsidRPr="004F341B">
        <w:rPr>
          <w:rFonts w:cs="Times New Roman (Textkörper CS)"/>
          <w:b/>
          <w:i w:val="0"/>
          <w:caps/>
          <w:lang w:val="en-US"/>
        </w:rPr>
        <w:t xml:space="preserve"> on open climate information for the biodiversity and ecosystem services community</w:t>
      </w:r>
    </w:p>
    <w:p w14:paraId="17829235" w14:textId="77777777" w:rsidR="00DB1FB7" w:rsidRDefault="00DB1FB7" w:rsidP="00FC4A7B">
      <w:pPr>
        <w:pStyle w:val="ContentListItalicGreen"/>
        <w:rPr>
          <w:lang w:val="en-US"/>
        </w:rPr>
      </w:pPr>
      <w:r>
        <w:rPr>
          <w:lang w:val="en-US"/>
        </w:rPr>
        <w:t>Welcome</w:t>
      </w:r>
    </w:p>
    <w:p w14:paraId="072FC1C4" w14:textId="77777777" w:rsidR="00A5215F" w:rsidRPr="00DB1FB7" w:rsidRDefault="00DB1FB7" w:rsidP="00DB1FB7">
      <w:pPr>
        <w:pStyle w:val="ContentListItalicGreen"/>
        <w:rPr>
          <w:lang w:val="en-US"/>
        </w:rPr>
      </w:pPr>
      <w:r>
        <w:rPr>
          <w:lang w:val="en-US"/>
        </w:rPr>
        <w:t>Agenda &amp; etiquette</w:t>
      </w:r>
    </w:p>
    <w:p w14:paraId="4E292CC2" w14:textId="77777777" w:rsidR="00A5215F" w:rsidRPr="00E82077" w:rsidRDefault="00A5215F" w:rsidP="00A5215F">
      <w:pPr>
        <w:pStyle w:val="ContentListItalicGreen"/>
        <w:numPr>
          <w:ilvl w:val="0"/>
          <w:numId w:val="0"/>
        </w:numPr>
        <w:ind w:left="1956"/>
        <w:rPr>
          <w:lang w:val="en-US"/>
        </w:rPr>
      </w:pPr>
    </w:p>
    <w:p w14:paraId="1CA6DCEE" w14:textId="77777777" w:rsidR="00BE66C4" w:rsidRPr="00E82077" w:rsidRDefault="0042799C" w:rsidP="005B1D67">
      <w:pPr>
        <w:pStyle w:val="TimeTheme"/>
      </w:pPr>
      <w:r>
        <w:t>09</w:t>
      </w:r>
      <w:r w:rsidR="00BE66C4" w:rsidRPr="00E82077">
        <w:t>:</w:t>
      </w:r>
      <w:r w:rsidR="00A5215F">
        <w:t>15</w:t>
      </w:r>
      <w:r w:rsidR="00BE66C4" w:rsidRPr="00E82077">
        <w:t> – </w:t>
      </w:r>
      <w:r w:rsidR="00696CAB">
        <w:t>1</w:t>
      </w:r>
      <w:r>
        <w:t>0</w:t>
      </w:r>
      <w:r w:rsidR="00BE66C4" w:rsidRPr="00E82077">
        <w:t>:</w:t>
      </w:r>
      <w:r w:rsidR="006D1CCC">
        <w:t>1</w:t>
      </w:r>
      <w:r w:rsidR="00A5215F">
        <w:t>5</w:t>
      </w:r>
      <w:r w:rsidR="00BE66C4" w:rsidRPr="00E82077">
        <w:tab/>
      </w:r>
      <w:r w:rsidR="00EA584F">
        <w:t>Biodiversity &amp; Climate</w:t>
      </w:r>
    </w:p>
    <w:p w14:paraId="487650C1" w14:textId="77777777" w:rsidR="00BE66C4" w:rsidRPr="00E82077" w:rsidRDefault="00696CAB" w:rsidP="00E82077">
      <w:pPr>
        <w:pStyle w:val="ContentBoldGreen"/>
      </w:pPr>
      <w:r>
        <w:t>Introduction to the int</w:t>
      </w:r>
      <w:r w:rsidR="004762C3">
        <w:t>er</w:t>
      </w:r>
      <w:r>
        <w:t>play between Biodiversity</w:t>
      </w:r>
      <w:r w:rsidR="00B532E3">
        <w:t>, ec</w:t>
      </w:r>
      <w:r w:rsidR="004F341B">
        <w:t>o</w:t>
      </w:r>
      <w:r w:rsidR="00B532E3">
        <w:t>system services and Climate (change)</w:t>
      </w:r>
    </w:p>
    <w:tbl>
      <w:tblPr>
        <w:tblStyle w:val="TableGrid"/>
        <w:tblpPr w:leftFromText="142" w:rightFromText="142" w:topFromText="6804" w:bottomFromText="284" w:vertAnchor="page" w:horzAnchor="margin" w:tblpY="503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7C57C9" w14:paraId="49B7E934" w14:textId="77777777" w:rsidTr="00A5215F">
        <w:trPr>
          <w:cantSplit/>
          <w:trHeight w:hRule="exact" w:val="2412"/>
        </w:trPr>
        <w:tc>
          <w:tcPr>
            <w:tcW w:w="4531" w:type="dxa"/>
            <w:vAlign w:val="center"/>
          </w:tcPr>
          <w:p w14:paraId="7E04E216" w14:textId="77777777" w:rsidR="007C57C9" w:rsidRDefault="00B532E3" w:rsidP="000613E1">
            <w:pPr>
              <w:pStyle w:val="NameOfEvent"/>
              <w:rPr>
                <w:sz w:val="36"/>
                <w:lang w:val="en-US"/>
              </w:rPr>
            </w:pPr>
            <w:r>
              <w:rPr>
                <w:sz w:val="36"/>
                <w:lang w:val="en-US"/>
              </w:rPr>
              <w:t>C</w:t>
            </w:r>
            <w:r w:rsidR="006C5026" w:rsidRPr="00696CAB">
              <w:rPr>
                <w:sz w:val="36"/>
                <w:lang w:val="en-US"/>
              </w:rPr>
              <w:t>limate</w:t>
            </w:r>
            <w:r w:rsidR="00696CAB" w:rsidRPr="00696CAB">
              <w:rPr>
                <w:sz w:val="36"/>
                <w:lang w:val="en-US"/>
              </w:rPr>
              <w:t xml:space="preserve"> </w:t>
            </w:r>
            <w:r w:rsidR="00B81D9B">
              <w:rPr>
                <w:sz w:val="36"/>
                <w:lang w:val="en-US"/>
              </w:rPr>
              <w:t>I</w:t>
            </w:r>
            <w:r w:rsidR="00696CAB" w:rsidRPr="00696CAB">
              <w:rPr>
                <w:sz w:val="36"/>
                <w:lang w:val="en-US"/>
              </w:rPr>
              <w:t xml:space="preserve">nformation for Biodiversity </w:t>
            </w:r>
          </w:p>
          <w:p w14:paraId="1C626E5D" w14:textId="77777777" w:rsidR="00A5215F" w:rsidRPr="00A5215F" w:rsidRDefault="00A5215F" w:rsidP="00A5215F">
            <w:pPr>
              <w:pStyle w:val="DateWhere"/>
              <w:rPr>
                <w:lang w:val="en-US"/>
              </w:rPr>
            </w:pPr>
          </w:p>
          <w:p w14:paraId="0730AFBE" w14:textId="77777777" w:rsidR="007C57C9" w:rsidRDefault="00696CAB" w:rsidP="000613E1">
            <w:pPr>
              <w:pStyle w:val="DateWhere"/>
              <w:rPr>
                <w:sz w:val="40"/>
                <w:lang w:val="en-US"/>
              </w:rPr>
            </w:pPr>
            <w:r w:rsidRPr="00696CAB">
              <w:rPr>
                <w:sz w:val="40"/>
                <w:lang w:val="en-US"/>
              </w:rPr>
              <w:t>22/10</w:t>
            </w:r>
            <w:r w:rsidR="007C57C9" w:rsidRPr="00696CAB">
              <w:rPr>
                <w:sz w:val="40"/>
                <w:lang w:val="en-US"/>
              </w:rPr>
              <w:t xml:space="preserve"> | </w:t>
            </w:r>
            <w:r w:rsidR="00507AE8">
              <w:rPr>
                <w:sz w:val="40"/>
                <w:lang w:val="en-US"/>
              </w:rPr>
              <w:t>Virtual conference</w:t>
            </w:r>
          </w:p>
          <w:p w14:paraId="71D2CA36" w14:textId="77777777" w:rsidR="00A5215F" w:rsidRPr="007331E6" w:rsidRDefault="00A5215F" w:rsidP="000613E1">
            <w:pPr>
              <w:pStyle w:val="DateWhere"/>
              <w:rPr>
                <w:lang w:val="en-US"/>
              </w:rPr>
            </w:pPr>
          </w:p>
        </w:tc>
        <w:tc>
          <w:tcPr>
            <w:tcW w:w="4531" w:type="dxa"/>
            <w:noWrap/>
            <w:tcMar>
              <w:left w:w="0" w:type="dxa"/>
              <w:right w:w="0" w:type="dxa"/>
            </w:tcMar>
            <w:vAlign w:val="center"/>
          </w:tcPr>
          <w:p w14:paraId="3EA470AE" w14:textId="77777777" w:rsidR="00696CAB" w:rsidRDefault="00696CAB" w:rsidP="00696CAB">
            <w:pPr>
              <w:pStyle w:val="InsertButton"/>
              <w:framePr w:hSpace="0" w:vSpace="0" w:wrap="auto" w:vAnchor="margin" w:hAnchor="text" w:yAlign="inline"/>
              <w:suppressOverlap w:val="0"/>
            </w:pPr>
            <w:r>
              <w:rPr>
                <w:noProof/>
              </w:rPr>
              <w:drawing>
                <wp:inline distT="0" distB="0" distL="0" distR="0" wp14:anchorId="122D8736" wp14:editId="77A8E048">
                  <wp:extent cx="1111250" cy="404715"/>
                  <wp:effectExtent l="0" t="0" r="0" b="0"/>
                  <wp:docPr id="315042" name="Picture 315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47" cy="4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="00E5221A" w:rsidRPr="00E5221A">
              <w:rPr>
                <w:noProof/>
                <w:lang w:val="de-DE"/>
              </w:rPr>
              <w:drawing>
                <wp:inline distT="0" distB="0" distL="0" distR="0" wp14:anchorId="24B116CE" wp14:editId="38C49F00">
                  <wp:extent cx="1259840" cy="467139"/>
                  <wp:effectExtent l="0" t="0" r="0" b="9525"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F9686A-7F01-48EC-BF77-6469A6F8F7F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95F9686A-7F01-48EC-BF77-6469A6F8F7F8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74" b="16890"/>
                          <a:stretch/>
                        </pic:blipFill>
                        <pic:spPr bwMode="auto">
                          <a:xfrm>
                            <a:off x="0" y="0"/>
                            <a:ext cx="1259840" cy="46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838ED0" w14:textId="77777777" w:rsidR="00E5221A" w:rsidRDefault="00E5221A" w:rsidP="00696CAB">
            <w:pPr>
              <w:pStyle w:val="InsertButton"/>
              <w:framePr w:hSpace="0" w:vSpace="0" w:wrap="auto" w:vAnchor="margin" w:hAnchor="text" w:yAlign="inline"/>
              <w:suppressOverlap w:val="0"/>
            </w:pPr>
          </w:p>
          <w:p w14:paraId="630AA5F7" w14:textId="77777777" w:rsidR="00696CAB" w:rsidRDefault="00E5221A" w:rsidP="00696CAB">
            <w:pPr>
              <w:pStyle w:val="InsertButton"/>
              <w:framePr w:hSpace="0" w:vSpace="0" w:wrap="auto" w:vAnchor="margin" w:hAnchor="text" w:yAlign="inline"/>
              <w:suppressOverlap w:val="0"/>
            </w:pPr>
            <w:r w:rsidRPr="00E5221A">
              <w:rPr>
                <w:noProof/>
                <w:lang w:val="de-DE"/>
              </w:rPr>
              <w:drawing>
                <wp:inline distT="0" distB="0" distL="0" distR="0" wp14:anchorId="6A148562" wp14:editId="304DFE42">
                  <wp:extent cx="1489710" cy="255270"/>
                  <wp:effectExtent l="0" t="0" r="0" b="0"/>
                  <wp:docPr id="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B7FA62-E12C-40AC-8F40-CC9B5076A0C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4EB7FA62-E12C-40AC-8F40-CC9B5076A0C2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8DDDDB" w14:textId="77777777" w:rsidR="00E5221A" w:rsidRDefault="00E5221A" w:rsidP="00696CAB">
            <w:pPr>
              <w:pStyle w:val="InsertButton"/>
              <w:framePr w:hSpace="0" w:vSpace="0" w:wrap="auto" w:vAnchor="margin" w:hAnchor="text" w:yAlign="inline"/>
              <w:suppressOverlap w:val="0"/>
            </w:pPr>
          </w:p>
          <w:p w14:paraId="1F84EE55" w14:textId="77777777" w:rsidR="007C57C9" w:rsidRPr="006F5E95" w:rsidRDefault="00696CAB" w:rsidP="00696CAB">
            <w:pPr>
              <w:pStyle w:val="InsertButton"/>
              <w:framePr w:hSpace="0" w:vSpace="0" w:wrap="auto" w:vAnchor="margin" w:hAnchor="text" w:yAlign="inline"/>
              <w:suppressOverlap w:val="0"/>
            </w:pPr>
            <w:r>
              <w:t xml:space="preserve">  </w:t>
            </w:r>
            <w:r w:rsidRPr="00696CAB">
              <w:rPr>
                <w:noProof/>
                <w:lang w:val="de-DE"/>
              </w:rPr>
              <w:drawing>
                <wp:inline distT="0" distB="0" distL="0" distR="0" wp14:anchorId="3B1FF4E8" wp14:editId="54033455">
                  <wp:extent cx="1140542" cy="334298"/>
                  <wp:effectExtent l="0" t="0" r="2540" b="8890"/>
                  <wp:docPr id="15" name="Afbeelding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6DE80D5-701E-404B-8E34-CFC66731547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fbeelding 8">
                            <a:extLst>
                              <a:ext uri="{FF2B5EF4-FFF2-40B4-BE49-F238E27FC236}">
                                <a16:creationId xmlns:a16="http://schemas.microsoft.com/office/drawing/2014/main" id="{46DE80D5-701E-404B-8E34-CFC667315473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8" t="23774" r="9603" b="25991"/>
                          <a:stretch/>
                        </pic:blipFill>
                        <pic:spPr>
                          <a:xfrm>
                            <a:off x="0" y="0"/>
                            <a:ext cx="1140542" cy="33429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7A3DD1" w14:textId="77777777" w:rsidR="00BE66C4" w:rsidRPr="00DB1FB7" w:rsidRDefault="00EA584F" w:rsidP="00FC4A7B">
      <w:pPr>
        <w:pStyle w:val="ContentListItalicGreen"/>
        <w:rPr>
          <w:lang w:val="en-US"/>
        </w:rPr>
      </w:pPr>
      <w:r>
        <w:rPr>
          <w:lang w:val="en-US"/>
        </w:rPr>
        <w:t>B</w:t>
      </w:r>
      <w:r w:rsidR="00B532E3">
        <w:rPr>
          <w:lang w:val="en-US"/>
        </w:rPr>
        <w:t xml:space="preserve">iodiversity </w:t>
      </w:r>
      <w:r w:rsidR="00DB1FB7">
        <w:rPr>
          <w:lang w:val="en-US"/>
        </w:rPr>
        <w:t xml:space="preserve">and </w:t>
      </w:r>
      <w:r w:rsidR="00B532E3">
        <w:rPr>
          <w:lang w:val="en-US"/>
        </w:rPr>
        <w:t>climate (change)</w:t>
      </w:r>
      <w:r w:rsidR="00DB1FB7">
        <w:rPr>
          <w:lang w:val="en-US"/>
        </w:rPr>
        <w:t xml:space="preserve"> </w:t>
      </w:r>
      <w:r w:rsidRPr="00DB1FB7">
        <w:rPr>
          <w:lang w:val="en-US"/>
        </w:rPr>
        <w:t xml:space="preserve">by </w:t>
      </w:r>
      <w:r w:rsidRPr="006B206D">
        <w:rPr>
          <w:b/>
          <w:lang w:val="en-US"/>
        </w:rPr>
        <w:t>Hilde Eggermont</w:t>
      </w:r>
      <w:r w:rsidRPr="00DB1FB7">
        <w:rPr>
          <w:lang w:val="en-US"/>
        </w:rPr>
        <w:t>, Biodiversity Platform Belgium</w:t>
      </w:r>
    </w:p>
    <w:p w14:paraId="7FA2512A" w14:textId="77777777" w:rsidR="00DB1FB7" w:rsidRDefault="00DB1FB7" w:rsidP="00DB1FB7">
      <w:pPr>
        <w:pStyle w:val="ContentListItalicGreen"/>
        <w:numPr>
          <w:ilvl w:val="0"/>
          <w:numId w:val="0"/>
        </w:numPr>
        <w:ind w:left="1956"/>
        <w:rPr>
          <w:lang w:val="en-US"/>
        </w:rPr>
      </w:pPr>
    </w:p>
    <w:p w14:paraId="1110BB16" w14:textId="77777777" w:rsidR="004762C3" w:rsidRPr="00DB1FB7" w:rsidRDefault="00DB1FB7" w:rsidP="00FC4A7B">
      <w:pPr>
        <w:pStyle w:val="ContentListItalicGreen"/>
        <w:rPr>
          <w:lang w:val="en-US"/>
        </w:rPr>
      </w:pPr>
      <w:bookmarkStart w:id="0" w:name="_Hlk52465879"/>
      <w:r>
        <w:rPr>
          <w:lang w:val="en-US"/>
        </w:rPr>
        <w:t>Importance of climate information for biodiver</w:t>
      </w:r>
      <w:r w:rsidRPr="00DB1FB7">
        <w:rPr>
          <w:lang w:val="en-US"/>
        </w:rPr>
        <w:t>sity conservation</w:t>
      </w:r>
      <w:r>
        <w:rPr>
          <w:lang w:val="en-US"/>
        </w:rPr>
        <w:t xml:space="preserve"> &amp; the</w:t>
      </w:r>
      <w:r w:rsidRPr="00DB1FB7">
        <w:rPr>
          <w:lang w:val="en-US"/>
        </w:rPr>
        <w:t xml:space="preserve"> </w:t>
      </w:r>
      <w:r w:rsidR="00B532E3" w:rsidRPr="00DB1FB7">
        <w:rPr>
          <w:lang w:val="en-US"/>
        </w:rPr>
        <w:t xml:space="preserve">Copernicus </w:t>
      </w:r>
      <w:r>
        <w:rPr>
          <w:lang w:val="en-US"/>
        </w:rPr>
        <w:t>C</w:t>
      </w:r>
      <w:r w:rsidR="004762C3" w:rsidRPr="00DB1FB7">
        <w:rPr>
          <w:lang w:val="en-US"/>
        </w:rPr>
        <w:t xml:space="preserve">limate </w:t>
      </w:r>
      <w:r>
        <w:rPr>
          <w:lang w:val="en-US"/>
        </w:rPr>
        <w:t>C</w:t>
      </w:r>
      <w:r w:rsidR="004762C3" w:rsidRPr="00DB1FB7">
        <w:rPr>
          <w:lang w:val="en-US"/>
        </w:rPr>
        <w:t xml:space="preserve">hange </w:t>
      </w:r>
      <w:r>
        <w:rPr>
          <w:lang w:val="en-US"/>
        </w:rPr>
        <w:t>Service</w:t>
      </w:r>
      <w:bookmarkEnd w:id="0"/>
      <w:r>
        <w:rPr>
          <w:lang w:val="en-US"/>
        </w:rPr>
        <w:t xml:space="preserve"> (C3S)</w:t>
      </w:r>
      <w:r w:rsidR="00EA584F" w:rsidRPr="00DB1FB7">
        <w:rPr>
          <w:lang w:val="en-US"/>
        </w:rPr>
        <w:t xml:space="preserve"> </w:t>
      </w:r>
      <w:r w:rsidRPr="00DB1FB7">
        <w:rPr>
          <w:lang w:val="en-US"/>
        </w:rPr>
        <w:t xml:space="preserve">by </w:t>
      </w:r>
      <w:bookmarkStart w:id="1" w:name="_Hlk52465836"/>
      <w:r w:rsidRPr="006B206D">
        <w:rPr>
          <w:b/>
          <w:lang w:val="en-US"/>
        </w:rPr>
        <w:t>Samantha Burgess</w:t>
      </w:r>
      <w:r w:rsidRPr="00DB1FB7">
        <w:rPr>
          <w:lang w:val="en-US"/>
        </w:rPr>
        <w:t xml:space="preserve">, </w:t>
      </w:r>
      <w:r>
        <w:rPr>
          <w:lang w:val="en-US"/>
        </w:rPr>
        <w:t xml:space="preserve">Deputy Director C3S (Copernicus – </w:t>
      </w:r>
      <w:r w:rsidR="00EA584F" w:rsidRPr="00DB1FB7">
        <w:rPr>
          <w:lang w:val="en-US"/>
        </w:rPr>
        <w:t>ECMWF</w:t>
      </w:r>
      <w:r>
        <w:rPr>
          <w:lang w:val="en-US"/>
        </w:rPr>
        <w:t>)</w:t>
      </w:r>
    </w:p>
    <w:bookmarkEnd w:id="1"/>
    <w:p w14:paraId="49E5F42A" w14:textId="77777777" w:rsidR="00960DAD" w:rsidRDefault="00960DAD" w:rsidP="00960DAD">
      <w:pPr>
        <w:pStyle w:val="ContentListItalicGreen"/>
        <w:numPr>
          <w:ilvl w:val="0"/>
          <w:numId w:val="0"/>
        </w:numPr>
        <w:ind w:left="1956"/>
        <w:rPr>
          <w:b/>
          <w:lang w:val="en-US"/>
        </w:rPr>
      </w:pPr>
    </w:p>
    <w:p w14:paraId="15D4B971" w14:textId="77777777" w:rsidR="004F341B" w:rsidRPr="001D2E2F" w:rsidRDefault="001D2E2F" w:rsidP="00960DAD">
      <w:pPr>
        <w:pStyle w:val="ContentListItalicGreen"/>
        <w:numPr>
          <w:ilvl w:val="0"/>
          <w:numId w:val="0"/>
        </w:numPr>
        <w:ind w:left="1956"/>
        <w:rPr>
          <w:lang w:val="en-US"/>
        </w:rPr>
      </w:pPr>
      <w:r w:rsidRPr="00B73A7C">
        <w:rPr>
          <w:b/>
          <w:i w:val="0"/>
          <w:lang w:val="en-US"/>
        </w:rPr>
        <w:t>Interactive</w:t>
      </w:r>
      <w:r w:rsidR="002D0FD4">
        <w:rPr>
          <w:lang w:val="en-US"/>
        </w:rPr>
        <w:t xml:space="preserve"> </w:t>
      </w:r>
      <w:r w:rsidR="002D0FD4" w:rsidRPr="002D0FD4">
        <w:rPr>
          <w:b/>
          <w:i w:val="0"/>
          <w:lang w:val="en-US"/>
        </w:rPr>
        <w:t>intermezzo</w:t>
      </w:r>
    </w:p>
    <w:p w14:paraId="1CDAD0C9" w14:textId="77777777" w:rsidR="001D2E2F" w:rsidRPr="00E82077" w:rsidRDefault="001D2E2F" w:rsidP="001D2E2F">
      <w:pPr>
        <w:pStyle w:val="TimeTheme"/>
      </w:pPr>
      <w:r w:rsidRPr="00E82077">
        <w:t>1</w:t>
      </w:r>
      <w:r w:rsidR="0042799C">
        <w:t>0</w:t>
      </w:r>
      <w:r w:rsidRPr="00E82077">
        <w:t>:</w:t>
      </w:r>
      <w:r>
        <w:t>15</w:t>
      </w:r>
      <w:r w:rsidRPr="00E82077">
        <w:t> – </w:t>
      </w:r>
      <w:r>
        <w:t>1</w:t>
      </w:r>
      <w:r w:rsidR="0042799C">
        <w:t>0</w:t>
      </w:r>
      <w:r w:rsidRPr="00E82077">
        <w:t>:</w:t>
      </w:r>
      <w:r>
        <w:t>30</w:t>
      </w:r>
      <w:r w:rsidRPr="00E82077">
        <w:tab/>
      </w:r>
      <w:r>
        <w:t>Break</w:t>
      </w:r>
    </w:p>
    <w:p w14:paraId="1188735B" w14:textId="77777777" w:rsidR="00A5215F" w:rsidRDefault="00A5215F" w:rsidP="00A5215F">
      <w:pPr>
        <w:pStyle w:val="ContentListItalicGreen"/>
        <w:numPr>
          <w:ilvl w:val="0"/>
          <w:numId w:val="0"/>
        </w:numPr>
        <w:ind w:left="1956" w:hanging="113"/>
        <w:rPr>
          <w:lang w:val="en-US"/>
        </w:rPr>
      </w:pPr>
    </w:p>
    <w:p w14:paraId="3ABE36B6" w14:textId="77777777" w:rsidR="00EA2315" w:rsidRPr="00E82077" w:rsidRDefault="00EA2315" w:rsidP="00EA2315">
      <w:pPr>
        <w:pStyle w:val="TimeTheme"/>
      </w:pPr>
      <w:r w:rsidRPr="00E82077">
        <w:t>1</w:t>
      </w:r>
      <w:r w:rsidR="0042799C">
        <w:t>0</w:t>
      </w:r>
      <w:r w:rsidRPr="00E82077">
        <w:t>:</w:t>
      </w:r>
      <w:r w:rsidR="001D2E2F">
        <w:t>30</w:t>
      </w:r>
      <w:r w:rsidRPr="00E82077">
        <w:t> –  1</w:t>
      </w:r>
      <w:r w:rsidR="0042799C">
        <w:t>1</w:t>
      </w:r>
      <w:r w:rsidR="001D2E2F">
        <w:t>:00</w:t>
      </w:r>
      <w:r w:rsidRPr="00E82077">
        <w:tab/>
      </w:r>
      <w:r>
        <w:t>Demonstration</w:t>
      </w:r>
      <w:r w:rsidR="001D2E2F">
        <w:t xml:space="preserve"> of the Copernicus Sectoral Information </w:t>
      </w:r>
      <w:r w:rsidR="001D2E2F">
        <w:tab/>
      </w:r>
      <w:r w:rsidR="001D2E2F">
        <w:tab/>
      </w:r>
      <w:r w:rsidR="001D2E2F">
        <w:tab/>
        <w:t>System (SIS) Global Biodiversity</w:t>
      </w:r>
    </w:p>
    <w:p w14:paraId="2E45B6FD" w14:textId="77777777" w:rsidR="00EA2315" w:rsidRPr="00E82077" w:rsidRDefault="00EA2315" w:rsidP="00EA2315">
      <w:pPr>
        <w:pStyle w:val="ContentBoldGreen"/>
      </w:pPr>
      <w:r>
        <w:t xml:space="preserve">Demonstration of the </w:t>
      </w:r>
      <w:r w:rsidRPr="004F341B">
        <w:t xml:space="preserve">open climate information </w:t>
      </w:r>
      <w:r>
        <w:t xml:space="preserve">service </w:t>
      </w:r>
      <w:r w:rsidRPr="004F341B">
        <w:t xml:space="preserve">for biodiversity </w:t>
      </w:r>
    </w:p>
    <w:p w14:paraId="4389DDB4" w14:textId="77777777" w:rsidR="001D2E2F" w:rsidRDefault="0042799C" w:rsidP="001D2E2F">
      <w:pPr>
        <w:pStyle w:val="ContentListItalicGreen"/>
        <w:rPr>
          <w:lang w:val="en-US"/>
        </w:rPr>
      </w:pPr>
      <w:r>
        <w:rPr>
          <w:lang w:val="en-US"/>
        </w:rPr>
        <w:t>Introduction to the</w:t>
      </w:r>
      <w:r w:rsidR="001D2E2F">
        <w:rPr>
          <w:lang w:val="en-US"/>
        </w:rPr>
        <w:t xml:space="preserve"> Sectoral Information System (SIS) Global Biodiversity by </w:t>
      </w:r>
      <w:r w:rsidR="00F11550">
        <w:rPr>
          <w:lang w:val="en-US"/>
        </w:rPr>
        <w:t>Koen De Ridder (</w:t>
      </w:r>
      <w:r w:rsidR="001D2E2F">
        <w:rPr>
          <w:lang w:val="en-US"/>
        </w:rPr>
        <w:t>VITO</w:t>
      </w:r>
      <w:r w:rsidR="00F11550">
        <w:rPr>
          <w:lang w:val="en-US"/>
        </w:rPr>
        <w:t>)</w:t>
      </w:r>
    </w:p>
    <w:p w14:paraId="1B0B1B68" w14:textId="77777777" w:rsidR="00EA2315" w:rsidRPr="00E82077" w:rsidRDefault="00EA2315" w:rsidP="00EA2315">
      <w:pPr>
        <w:pStyle w:val="ContentItalicGreen"/>
        <w:rPr>
          <w:lang w:val="en-US"/>
        </w:rPr>
      </w:pPr>
      <w:r w:rsidRPr="00E82077">
        <w:rPr>
          <w:lang w:val="en-US"/>
        </w:rPr>
        <w:lastRenderedPageBreak/>
        <w:t>.</w:t>
      </w:r>
    </w:p>
    <w:p w14:paraId="14273688" w14:textId="77777777" w:rsidR="00EA2315" w:rsidRDefault="0042799C" w:rsidP="00EA2315">
      <w:pPr>
        <w:pStyle w:val="ContentListItalicGreen"/>
        <w:rPr>
          <w:lang w:val="en-US"/>
        </w:rPr>
      </w:pPr>
      <w:r>
        <w:rPr>
          <w:lang w:val="en-US"/>
        </w:rPr>
        <w:t>Climate</w:t>
      </w:r>
      <w:r w:rsidR="00EA2315">
        <w:rPr>
          <w:lang w:val="en-US"/>
        </w:rPr>
        <w:t xml:space="preserve"> explorer</w:t>
      </w:r>
      <w:r>
        <w:rPr>
          <w:lang w:val="en-US"/>
        </w:rPr>
        <w:t xml:space="preserve"> application</w:t>
      </w:r>
      <w:r w:rsidR="00B73A7C">
        <w:rPr>
          <w:lang w:val="en-US"/>
        </w:rPr>
        <w:t xml:space="preserve"> by </w:t>
      </w:r>
      <w:r w:rsidR="00F11550">
        <w:rPr>
          <w:lang w:val="en-US"/>
        </w:rPr>
        <w:t>Hendrik Wouters (</w:t>
      </w:r>
      <w:r w:rsidR="00B73A7C">
        <w:rPr>
          <w:lang w:val="en-US"/>
        </w:rPr>
        <w:t>VITO</w:t>
      </w:r>
      <w:r w:rsidR="00F11550">
        <w:rPr>
          <w:lang w:val="en-US"/>
        </w:rPr>
        <w:t>)</w:t>
      </w:r>
    </w:p>
    <w:p w14:paraId="3F63B967" w14:textId="77777777" w:rsidR="0042799C" w:rsidRPr="00E82077" w:rsidRDefault="0042799C" w:rsidP="00EA2315">
      <w:pPr>
        <w:pStyle w:val="ContentListItalicGreen"/>
        <w:rPr>
          <w:lang w:val="en-US"/>
        </w:rPr>
      </w:pPr>
      <w:r>
        <w:rPr>
          <w:lang w:val="en-US"/>
        </w:rPr>
        <w:t>Climate suitability explorer application</w:t>
      </w:r>
      <w:r w:rsidR="00B73A7C">
        <w:rPr>
          <w:lang w:val="en-US"/>
        </w:rPr>
        <w:t xml:space="preserve"> by</w:t>
      </w:r>
      <w:r w:rsidR="00F11550">
        <w:rPr>
          <w:lang w:val="en-US"/>
        </w:rPr>
        <w:t xml:space="preserve"> Hendrik Wouters</w:t>
      </w:r>
      <w:r w:rsidR="00B73A7C">
        <w:rPr>
          <w:lang w:val="en-US"/>
        </w:rPr>
        <w:t xml:space="preserve"> </w:t>
      </w:r>
      <w:r w:rsidR="00F11550">
        <w:rPr>
          <w:lang w:val="en-US"/>
        </w:rPr>
        <w:t>(</w:t>
      </w:r>
      <w:r w:rsidR="00B73A7C">
        <w:rPr>
          <w:lang w:val="en-US"/>
        </w:rPr>
        <w:t>VITO</w:t>
      </w:r>
      <w:r w:rsidR="00F11550">
        <w:rPr>
          <w:lang w:val="en-US"/>
        </w:rPr>
        <w:t>)</w:t>
      </w:r>
    </w:p>
    <w:p w14:paraId="6FCC6E85" w14:textId="77777777" w:rsidR="00960DAD" w:rsidRDefault="00960DAD" w:rsidP="00960DAD">
      <w:pPr>
        <w:pStyle w:val="ContentListItalicGreen"/>
        <w:numPr>
          <w:ilvl w:val="0"/>
          <w:numId w:val="0"/>
        </w:numPr>
        <w:ind w:left="1956"/>
        <w:rPr>
          <w:b/>
          <w:lang w:val="en-US"/>
        </w:rPr>
      </w:pPr>
    </w:p>
    <w:p w14:paraId="10B8D6CF" w14:textId="77777777" w:rsidR="00EA2315" w:rsidRDefault="002D0FD4" w:rsidP="00960DAD">
      <w:pPr>
        <w:pStyle w:val="ContentListItalicGreen"/>
        <w:numPr>
          <w:ilvl w:val="0"/>
          <w:numId w:val="0"/>
        </w:numPr>
        <w:ind w:left="1956"/>
        <w:rPr>
          <w:lang w:val="en-US"/>
        </w:rPr>
      </w:pPr>
      <w:r w:rsidRPr="00B73A7C">
        <w:rPr>
          <w:b/>
          <w:i w:val="0"/>
          <w:lang w:val="en-US"/>
        </w:rPr>
        <w:t>Interactive</w:t>
      </w:r>
      <w:r>
        <w:rPr>
          <w:lang w:val="en-US"/>
        </w:rPr>
        <w:t xml:space="preserve"> </w:t>
      </w:r>
      <w:r w:rsidRPr="002D0FD4">
        <w:rPr>
          <w:b/>
          <w:i w:val="0"/>
          <w:lang w:val="en-US"/>
        </w:rPr>
        <w:t>intermezzo</w:t>
      </w:r>
      <w:r w:rsidR="00EA2315">
        <w:rPr>
          <w:lang w:val="en-US"/>
        </w:rPr>
        <w:t xml:space="preserve"> </w:t>
      </w:r>
    </w:p>
    <w:p w14:paraId="1E158BA8" w14:textId="77777777" w:rsidR="00EA2315" w:rsidRPr="004762C3" w:rsidRDefault="00EA2315" w:rsidP="00A5215F">
      <w:pPr>
        <w:pStyle w:val="ContentListItalicGreen"/>
        <w:numPr>
          <w:ilvl w:val="0"/>
          <w:numId w:val="0"/>
        </w:numPr>
        <w:ind w:left="1956" w:hanging="113"/>
        <w:rPr>
          <w:lang w:val="en-US"/>
        </w:rPr>
      </w:pPr>
    </w:p>
    <w:p w14:paraId="3B9B784F" w14:textId="77777777" w:rsidR="00BE66C4" w:rsidRPr="00E82077" w:rsidRDefault="00BE66C4" w:rsidP="005B1D67">
      <w:pPr>
        <w:pStyle w:val="TimeTheme"/>
      </w:pPr>
      <w:r w:rsidRPr="00E82077">
        <w:t>1</w:t>
      </w:r>
      <w:r w:rsidR="006D1CCC">
        <w:t>1</w:t>
      </w:r>
      <w:r w:rsidRPr="00E82077">
        <w:t>:</w:t>
      </w:r>
      <w:r w:rsidR="0042799C">
        <w:t>00</w:t>
      </w:r>
      <w:r w:rsidRPr="00E82077">
        <w:t> –  1</w:t>
      </w:r>
      <w:r w:rsidR="0042799C">
        <w:t>2</w:t>
      </w:r>
      <w:r w:rsidRPr="00E82077">
        <w:t>:</w:t>
      </w:r>
      <w:r w:rsidR="0042799C">
        <w:t>00</w:t>
      </w:r>
      <w:r w:rsidRPr="00E82077">
        <w:tab/>
      </w:r>
      <w:r w:rsidR="0042799C">
        <w:t>Biodiversity use cases</w:t>
      </w:r>
    </w:p>
    <w:p w14:paraId="56634517" w14:textId="77777777" w:rsidR="00BE66C4" w:rsidRPr="00E82077" w:rsidRDefault="00960DAD" w:rsidP="00E82077">
      <w:pPr>
        <w:pStyle w:val="ContentBoldGreen"/>
      </w:pPr>
      <w:r>
        <w:t xml:space="preserve">Deep-dive into </w:t>
      </w:r>
      <w:r w:rsidR="00730B33">
        <w:t>SIX</w:t>
      </w:r>
      <w:r>
        <w:t xml:space="preserve"> b</w:t>
      </w:r>
      <w:r w:rsidR="00604252">
        <w:t>i</w:t>
      </w:r>
      <w:r>
        <w:t>odiversity use cases</w:t>
      </w:r>
      <w:r w:rsidR="004F341B">
        <w:t xml:space="preserve"> </w:t>
      </w:r>
    </w:p>
    <w:p w14:paraId="395E6DC1" w14:textId="77777777" w:rsidR="005D7BBA" w:rsidRDefault="00960DAD" w:rsidP="00BE66C4">
      <w:pPr>
        <w:pStyle w:val="ContentItalicGreen"/>
        <w:rPr>
          <w:lang w:val="en-US"/>
        </w:rPr>
        <w:sectPr w:rsidR="005D7BBA" w:rsidSect="00F96969">
          <w:headerReference w:type="default" r:id="rId11"/>
          <w:headerReference w:type="first" r:id="rId12"/>
          <w:footerReference w:type="first" r:id="rId13"/>
          <w:type w:val="continuous"/>
          <w:pgSz w:w="11906" w:h="16838"/>
          <w:pgMar w:top="1168" w:right="1418" w:bottom="1134" w:left="1418" w:header="709" w:footer="709" w:gutter="0"/>
          <w:cols w:space="708"/>
          <w:formProt w:val="0"/>
          <w:titlePg/>
        </w:sectPr>
      </w:pPr>
      <w:r>
        <w:rPr>
          <w:lang w:val="en-US"/>
        </w:rPr>
        <w:t>Two parallel sessions</w:t>
      </w:r>
      <w:r w:rsidR="00604252">
        <w:rPr>
          <w:lang w:val="en-US"/>
        </w:rPr>
        <w:t xml:space="preserve"> with diverse biodiversity cases and how climate data can promote their progress</w:t>
      </w:r>
    </w:p>
    <w:p w14:paraId="76A55C40" w14:textId="77777777" w:rsidR="002E6815" w:rsidRPr="005D7BBA" w:rsidRDefault="002E6815" w:rsidP="005D7BBA">
      <w:pPr>
        <w:pStyle w:val="ContentItalicGreen"/>
        <w:rPr>
          <w:lang w:val="en-US"/>
        </w:rPr>
        <w:sectPr w:rsidR="002E6815" w:rsidRPr="005D7BBA" w:rsidSect="005D7BBA">
          <w:type w:val="continuous"/>
          <w:pgSz w:w="11906" w:h="16838"/>
          <w:pgMar w:top="1168" w:right="1418" w:bottom="1134" w:left="1418" w:header="709" w:footer="709" w:gutter="0"/>
          <w:cols w:num="2" w:space="708"/>
          <w:formProt w:val="0"/>
          <w:titlePg/>
        </w:sectPr>
      </w:pPr>
    </w:p>
    <w:p w14:paraId="40D10CF8" w14:textId="77777777" w:rsidR="005D7BBA" w:rsidRPr="005D7BBA" w:rsidRDefault="005D7BBA" w:rsidP="00112D9A">
      <w:pPr>
        <w:pStyle w:val="ContentListItalicGreen"/>
        <w:numPr>
          <w:ilvl w:val="0"/>
          <w:numId w:val="0"/>
        </w:numPr>
        <w:spacing w:after="0"/>
        <w:ind w:left="1531"/>
        <w:rPr>
          <w:u w:val="single"/>
          <w:lang w:val="en-US"/>
        </w:rPr>
      </w:pPr>
      <w:r w:rsidRPr="005D7BBA">
        <w:rPr>
          <w:b/>
          <w:u w:val="single"/>
          <w:lang w:val="en-US"/>
        </w:rPr>
        <w:t>Session A</w:t>
      </w:r>
    </w:p>
    <w:p w14:paraId="2EEB5A8A" w14:textId="77777777" w:rsidR="00387F99" w:rsidRPr="005D7BBA" w:rsidRDefault="00387F99" w:rsidP="00387F99">
      <w:pPr>
        <w:pStyle w:val="ContentListItalicGreen"/>
        <w:spacing w:after="0"/>
        <w:ind w:left="1530"/>
        <w:rPr>
          <w:lang w:val="en-US"/>
        </w:rPr>
      </w:pPr>
      <w:r w:rsidRPr="005D7BBA">
        <w:rPr>
          <w:lang w:val="en-US"/>
        </w:rPr>
        <w:t>Climate suitability for grassland species in Latvia</w:t>
      </w:r>
      <w:r>
        <w:rPr>
          <w:lang w:val="en-US"/>
        </w:rPr>
        <w:t xml:space="preserve"> (BEF-LV)</w:t>
      </w:r>
    </w:p>
    <w:p w14:paraId="15FD2ECF" w14:textId="77777777" w:rsidR="002E6815" w:rsidRPr="005D7BBA" w:rsidRDefault="002E6815" w:rsidP="005D7BBA">
      <w:pPr>
        <w:pStyle w:val="ContentListItalicGreen"/>
        <w:spacing w:after="0"/>
        <w:ind w:left="1530"/>
        <w:rPr>
          <w:lang w:val="en-US"/>
        </w:rPr>
      </w:pPr>
      <w:r w:rsidRPr="005D7BBA">
        <w:rPr>
          <w:lang w:val="en-US"/>
        </w:rPr>
        <w:t>Sea ice indicators for seal reproduction in the Baltic Sea</w:t>
      </w:r>
      <w:r w:rsidR="00DB1FB7">
        <w:rPr>
          <w:lang w:val="en-US"/>
        </w:rPr>
        <w:t xml:space="preserve"> (BEF-EE)</w:t>
      </w:r>
    </w:p>
    <w:p w14:paraId="2CF98A66" w14:textId="77777777" w:rsidR="005D7BBA" w:rsidRPr="005D7BBA" w:rsidRDefault="005D7BBA" w:rsidP="005D7BBA">
      <w:pPr>
        <w:pStyle w:val="ContentListItalicGreen"/>
        <w:spacing w:after="0"/>
        <w:ind w:left="1530"/>
        <w:rPr>
          <w:lang w:val="en-US"/>
        </w:rPr>
      </w:pPr>
      <w:r w:rsidRPr="005D7BBA">
        <w:rPr>
          <w:lang w:val="en-US"/>
        </w:rPr>
        <w:t>Thermal suitability for fish species habitats</w:t>
      </w:r>
      <w:r w:rsidR="00DB1FB7">
        <w:rPr>
          <w:lang w:val="en-US"/>
        </w:rPr>
        <w:t xml:space="preserve"> (</w:t>
      </w:r>
      <w:r w:rsidR="00604252">
        <w:rPr>
          <w:lang w:val="en-US"/>
        </w:rPr>
        <w:t>DTU-Aqua</w:t>
      </w:r>
      <w:r w:rsidR="00DB1FB7">
        <w:rPr>
          <w:lang w:val="en-US"/>
        </w:rPr>
        <w:t>)</w:t>
      </w:r>
    </w:p>
    <w:p w14:paraId="7C3F44AA" w14:textId="77777777" w:rsidR="005D7BBA" w:rsidRPr="005D7BBA" w:rsidRDefault="00387F99" w:rsidP="005D7BBA">
      <w:pPr>
        <w:pStyle w:val="ContentListItalicGreen"/>
        <w:numPr>
          <w:ilvl w:val="0"/>
          <w:numId w:val="0"/>
        </w:numPr>
        <w:spacing w:after="0"/>
        <w:ind w:left="1530"/>
        <w:rPr>
          <w:b/>
          <w:u w:val="single"/>
          <w:lang w:val="en-US"/>
        </w:rPr>
      </w:pPr>
      <w:r>
        <w:rPr>
          <w:b/>
          <w:u w:val="single"/>
          <w:lang w:val="en-US"/>
        </w:rPr>
        <w:t>Se</w:t>
      </w:r>
      <w:r w:rsidR="005D7BBA" w:rsidRPr="005D7BBA">
        <w:rPr>
          <w:b/>
          <w:u w:val="single"/>
          <w:lang w:val="en-US"/>
        </w:rPr>
        <w:t>ssion B</w:t>
      </w:r>
    </w:p>
    <w:p w14:paraId="223A3741" w14:textId="77777777" w:rsidR="002E6815" w:rsidRPr="005D7BBA" w:rsidRDefault="002E6815" w:rsidP="000A3824">
      <w:pPr>
        <w:pStyle w:val="ContentListItalicGreen"/>
        <w:ind w:left="793"/>
        <w:rPr>
          <w:lang w:val="en-US"/>
        </w:rPr>
      </w:pPr>
      <w:bookmarkStart w:id="2" w:name="_Hlk52290097"/>
      <w:r w:rsidRPr="005D7BBA">
        <w:rPr>
          <w:lang w:val="en-US"/>
        </w:rPr>
        <w:t>Climate suitability for tropical tree restoration in Central Africa</w:t>
      </w:r>
      <w:r w:rsidR="00DB1FB7">
        <w:rPr>
          <w:lang w:val="en-US"/>
        </w:rPr>
        <w:t xml:space="preserve"> (Bioversity</w:t>
      </w:r>
      <w:r w:rsidR="00604252">
        <w:rPr>
          <w:lang w:val="en-US"/>
        </w:rPr>
        <w:t xml:space="preserve"> International</w:t>
      </w:r>
      <w:r w:rsidR="00DB1FB7">
        <w:rPr>
          <w:lang w:val="en-US"/>
        </w:rPr>
        <w:t>)</w:t>
      </w:r>
    </w:p>
    <w:p w14:paraId="2E667814" w14:textId="77777777" w:rsidR="002E6815" w:rsidRPr="005D7BBA" w:rsidRDefault="002E6815" w:rsidP="000A3824">
      <w:pPr>
        <w:pStyle w:val="ContentListItalicGreen"/>
        <w:ind w:left="793"/>
        <w:rPr>
          <w:lang w:val="en-US"/>
        </w:rPr>
      </w:pPr>
      <w:r w:rsidRPr="005D7BBA">
        <w:rPr>
          <w:lang w:val="en-US"/>
        </w:rPr>
        <w:t>Climate suitability for Golden</w:t>
      </w:r>
      <w:r w:rsidR="001D1CD4">
        <w:rPr>
          <w:lang w:val="en-US"/>
        </w:rPr>
        <w:t>-</w:t>
      </w:r>
      <w:r w:rsidRPr="005D7BBA">
        <w:rPr>
          <w:lang w:val="en-US"/>
        </w:rPr>
        <w:t>headed lion tamarin habitat in Brazil</w:t>
      </w:r>
      <w:r w:rsidR="00DB1FB7">
        <w:rPr>
          <w:lang w:val="en-US"/>
        </w:rPr>
        <w:t xml:space="preserve"> (KMDA)</w:t>
      </w:r>
    </w:p>
    <w:p w14:paraId="2C196B56" w14:textId="77777777" w:rsidR="002E6815" w:rsidRPr="005D7BBA" w:rsidRDefault="002E6815" w:rsidP="005D7BBA">
      <w:pPr>
        <w:pStyle w:val="ContentListItalicGreen"/>
        <w:ind w:left="793"/>
        <w:rPr>
          <w:lang w:val="en-US"/>
        </w:rPr>
        <w:sectPr w:rsidR="002E6815" w:rsidRPr="005D7BBA" w:rsidSect="002E6815">
          <w:type w:val="continuous"/>
          <w:pgSz w:w="11906" w:h="16838"/>
          <w:pgMar w:top="1168" w:right="1418" w:bottom="1134" w:left="1418" w:header="709" w:footer="709" w:gutter="0"/>
          <w:cols w:num="2" w:space="708"/>
          <w:formProt w:val="0"/>
          <w:titlePg/>
        </w:sectPr>
      </w:pPr>
      <w:r w:rsidRPr="005D7BBA">
        <w:rPr>
          <w:lang w:val="en-US"/>
        </w:rPr>
        <w:t>Climate suitability for European hedgerows</w:t>
      </w:r>
      <w:bookmarkEnd w:id="2"/>
      <w:r w:rsidR="00DB1FB7">
        <w:rPr>
          <w:lang w:val="en-US"/>
        </w:rPr>
        <w:t xml:space="preserve"> (Arcadis)</w:t>
      </w:r>
    </w:p>
    <w:p w14:paraId="66379470" w14:textId="77777777" w:rsidR="00A5215F" w:rsidRDefault="00A5215F" w:rsidP="00A5215F">
      <w:pPr>
        <w:pStyle w:val="ContentListItalicGreen"/>
        <w:numPr>
          <w:ilvl w:val="0"/>
          <w:numId w:val="0"/>
        </w:numPr>
        <w:ind w:left="1956" w:hanging="113"/>
        <w:rPr>
          <w:lang w:val="en-US"/>
        </w:rPr>
      </w:pPr>
    </w:p>
    <w:p w14:paraId="7D46707D" w14:textId="77777777" w:rsidR="00BE66C4" w:rsidRPr="00E82077" w:rsidRDefault="0042799C" w:rsidP="005B1D67">
      <w:pPr>
        <w:pStyle w:val="TimeTheme"/>
      </w:pPr>
      <w:r>
        <w:t>12</w:t>
      </w:r>
      <w:r w:rsidR="00BE66C4" w:rsidRPr="00E82077">
        <w:t>:</w:t>
      </w:r>
      <w:r>
        <w:t>00</w:t>
      </w:r>
      <w:r w:rsidR="00BE66C4" w:rsidRPr="00E82077">
        <w:t> – </w:t>
      </w:r>
      <w:r>
        <w:t>12:15</w:t>
      </w:r>
      <w:r w:rsidR="00BE66C4" w:rsidRPr="00E82077">
        <w:tab/>
      </w:r>
      <w:r w:rsidR="004F341B">
        <w:t>Closure</w:t>
      </w:r>
    </w:p>
    <w:p w14:paraId="12566985" w14:textId="77777777" w:rsidR="00792DB3" w:rsidRDefault="004F341B" w:rsidP="004F341B">
      <w:pPr>
        <w:pStyle w:val="ContentItalicGreen"/>
        <w:rPr>
          <w:lang w:val="en-US"/>
        </w:rPr>
      </w:pPr>
      <w:r>
        <w:rPr>
          <w:lang w:val="en-US"/>
        </w:rPr>
        <w:t xml:space="preserve">Are you in for more? </w:t>
      </w:r>
      <w:r w:rsidR="002D0FD4">
        <w:rPr>
          <w:lang w:val="en-US"/>
        </w:rPr>
        <w:t>E</w:t>
      </w:r>
      <w:r w:rsidR="0042799C">
        <w:rPr>
          <w:lang w:val="en-US"/>
        </w:rPr>
        <w:t>xplore the service yourself in 2021!</w:t>
      </w:r>
    </w:p>
    <w:p w14:paraId="181ABB68" w14:textId="77777777" w:rsidR="00730B33" w:rsidRDefault="00730B33" w:rsidP="004F341B">
      <w:pPr>
        <w:pStyle w:val="ContentItalicGreen"/>
        <w:rPr>
          <w:lang w:val="en-US"/>
        </w:rPr>
      </w:pPr>
    </w:p>
    <w:p w14:paraId="54943F13" w14:textId="77777777" w:rsidR="00730B33" w:rsidRDefault="00730B33" w:rsidP="004F341B">
      <w:pPr>
        <w:pStyle w:val="ContentItalicGreen"/>
        <w:rPr>
          <w:lang w:val="en-US"/>
        </w:rPr>
      </w:pPr>
    </w:p>
    <w:p w14:paraId="5644A1E1" w14:textId="77777777" w:rsidR="00792DB3" w:rsidRDefault="00792DB3" w:rsidP="004F341B">
      <w:pPr>
        <w:pStyle w:val="ContentItalicGreen"/>
        <w:rPr>
          <w:lang w:val="en-US"/>
        </w:rPr>
      </w:pPr>
    </w:p>
    <w:p w14:paraId="220316BF" w14:textId="77777777" w:rsidR="00730B33" w:rsidRDefault="00730B33" w:rsidP="004F341B">
      <w:pPr>
        <w:pStyle w:val="ContentItalicGreen"/>
        <w:rPr>
          <w:lang w:val="en-US"/>
        </w:rPr>
      </w:pPr>
    </w:p>
    <w:p w14:paraId="6B8C6757" w14:textId="77777777" w:rsidR="00730B33" w:rsidRDefault="00730B33" w:rsidP="004F341B">
      <w:pPr>
        <w:pStyle w:val="ContentItalicGreen"/>
        <w:rPr>
          <w:lang w:val="en-US"/>
        </w:rPr>
      </w:pPr>
    </w:p>
    <w:p w14:paraId="0465592A" w14:textId="77777777" w:rsidR="00792DB3" w:rsidRPr="00E82077" w:rsidRDefault="00792DB3" w:rsidP="00792DB3">
      <w:pPr>
        <w:pStyle w:val="TimeTheme"/>
      </w:pPr>
      <w:r>
        <w:t>09</w:t>
      </w:r>
      <w:r w:rsidRPr="00E82077">
        <w:t>:</w:t>
      </w:r>
      <w:r>
        <w:t>00</w:t>
      </w:r>
      <w:r w:rsidRPr="00E82077">
        <w:t> – </w:t>
      </w:r>
      <w:r>
        <w:t>12:15</w:t>
      </w:r>
      <w:r w:rsidRPr="00E82077">
        <w:tab/>
      </w:r>
      <w:r w:rsidR="00730B33">
        <w:t>Cont</w:t>
      </w:r>
      <w:r w:rsidR="00F11550">
        <w:t>i</w:t>
      </w:r>
      <w:r w:rsidR="00730B33">
        <w:t>n</w:t>
      </w:r>
      <w:r w:rsidR="00F11550">
        <w:t>u</w:t>
      </w:r>
      <w:r w:rsidR="00730B33">
        <w:t>ous online networking &amp; poster booths</w:t>
      </w:r>
    </w:p>
    <w:p w14:paraId="3F1A4ABE" w14:textId="77777777" w:rsidR="001D5E77" w:rsidRDefault="004F341B" w:rsidP="004F341B">
      <w:pPr>
        <w:pStyle w:val="ContentItalicGreen"/>
        <w:rPr>
          <w:lang w:val="en-US"/>
        </w:rPr>
        <w:sectPr w:rsidR="001D5E77" w:rsidSect="00F96969">
          <w:type w:val="continuous"/>
          <w:pgSz w:w="11906" w:h="16838"/>
          <w:pgMar w:top="1168" w:right="1418" w:bottom="1134" w:left="1418" w:header="709" w:footer="709" w:gutter="0"/>
          <w:cols w:space="708"/>
          <w:formProt w:val="0"/>
          <w:titlePg/>
        </w:sectPr>
      </w:pPr>
      <w:r>
        <w:rPr>
          <w:lang w:val="en-US"/>
        </w:rPr>
        <w:t xml:space="preserve"> </w:t>
      </w:r>
    </w:p>
    <w:p w14:paraId="6EB2347C" w14:textId="77777777" w:rsidR="001D5E77" w:rsidRDefault="001D5E77" w:rsidP="00FC4A7B">
      <w:pPr>
        <w:pStyle w:val="ContentListItalicGreen"/>
        <w:numPr>
          <w:ilvl w:val="0"/>
          <w:numId w:val="0"/>
        </w:numPr>
        <w:ind w:left="1956"/>
        <w:rPr>
          <w:lang w:val="en-US"/>
        </w:rPr>
      </w:pPr>
    </w:p>
    <w:p w14:paraId="4594749B" w14:textId="77777777" w:rsidR="001D5E77" w:rsidRDefault="001D5E77" w:rsidP="00FC4A7B">
      <w:pPr>
        <w:pStyle w:val="ContentListItalicGreen"/>
        <w:numPr>
          <w:ilvl w:val="0"/>
          <w:numId w:val="0"/>
        </w:numPr>
        <w:ind w:left="1956"/>
        <w:rPr>
          <w:lang w:val="en-US"/>
        </w:rPr>
      </w:pPr>
    </w:p>
    <w:p w14:paraId="6B4A2603" w14:textId="77777777" w:rsidR="001D5E77" w:rsidRDefault="001D5E77" w:rsidP="00FC4A7B">
      <w:pPr>
        <w:pStyle w:val="ContentListItalicGreen"/>
        <w:numPr>
          <w:ilvl w:val="0"/>
          <w:numId w:val="0"/>
        </w:numPr>
        <w:ind w:left="1956"/>
        <w:rPr>
          <w:lang w:val="en-US"/>
        </w:rPr>
      </w:pPr>
    </w:p>
    <w:p w14:paraId="16A13AC7" w14:textId="77777777" w:rsidR="001D5E77" w:rsidRDefault="001D5E77" w:rsidP="00FC4A7B">
      <w:pPr>
        <w:pStyle w:val="ContentListItalicGreen"/>
        <w:numPr>
          <w:ilvl w:val="0"/>
          <w:numId w:val="0"/>
        </w:numPr>
        <w:ind w:left="1956"/>
        <w:rPr>
          <w:lang w:val="en-US"/>
        </w:rPr>
      </w:pPr>
    </w:p>
    <w:p w14:paraId="4258972B" w14:textId="77777777" w:rsidR="001D5E77" w:rsidRDefault="001D5E77" w:rsidP="00FC4A7B">
      <w:pPr>
        <w:pStyle w:val="ContentListItalicGreen"/>
        <w:numPr>
          <w:ilvl w:val="0"/>
          <w:numId w:val="0"/>
        </w:numPr>
        <w:ind w:left="1956"/>
        <w:rPr>
          <w:lang w:val="en-US"/>
        </w:rPr>
      </w:pPr>
    </w:p>
    <w:p w14:paraId="5BAC3346" w14:textId="77777777" w:rsidR="001D5E77" w:rsidRDefault="001D5E77" w:rsidP="00FC4A7B">
      <w:pPr>
        <w:pStyle w:val="ContentListItalicGreen"/>
        <w:numPr>
          <w:ilvl w:val="0"/>
          <w:numId w:val="0"/>
        </w:numPr>
        <w:ind w:left="1956"/>
        <w:rPr>
          <w:lang w:val="en-US"/>
        </w:rPr>
      </w:pPr>
    </w:p>
    <w:p w14:paraId="7837D86C" w14:textId="77777777" w:rsidR="001D5E77" w:rsidRDefault="001D5E77" w:rsidP="00FC4A7B">
      <w:pPr>
        <w:pStyle w:val="ContentListItalicGreen"/>
        <w:numPr>
          <w:ilvl w:val="0"/>
          <w:numId w:val="0"/>
        </w:numPr>
        <w:ind w:left="1956"/>
        <w:rPr>
          <w:lang w:val="en-US"/>
        </w:rPr>
      </w:pPr>
    </w:p>
    <w:p w14:paraId="117698D4" w14:textId="77777777" w:rsidR="001D5E77" w:rsidRDefault="001D5E77" w:rsidP="00FC4A7B">
      <w:pPr>
        <w:pStyle w:val="ContentListItalicGreen"/>
        <w:numPr>
          <w:ilvl w:val="0"/>
          <w:numId w:val="0"/>
        </w:numPr>
        <w:ind w:left="1956"/>
        <w:rPr>
          <w:lang w:val="en-US"/>
        </w:rPr>
      </w:pPr>
    </w:p>
    <w:p w14:paraId="0DD1BE95" w14:textId="77777777" w:rsidR="001D5E77" w:rsidRDefault="001D5E77" w:rsidP="00FC4A7B">
      <w:pPr>
        <w:pStyle w:val="ContentListItalicGreen"/>
        <w:numPr>
          <w:ilvl w:val="0"/>
          <w:numId w:val="0"/>
        </w:numPr>
        <w:ind w:left="1956"/>
        <w:rPr>
          <w:lang w:val="en-US"/>
        </w:rPr>
      </w:pPr>
    </w:p>
    <w:p w14:paraId="42890B22" w14:textId="77777777" w:rsidR="001D5E77" w:rsidRDefault="001D5E77" w:rsidP="00FC4A7B">
      <w:pPr>
        <w:pStyle w:val="ContentListItalicGreen"/>
        <w:numPr>
          <w:ilvl w:val="0"/>
          <w:numId w:val="0"/>
        </w:numPr>
        <w:ind w:left="1956"/>
        <w:rPr>
          <w:lang w:val="en-US"/>
        </w:rPr>
      </w:pPr>
    </w:p>
    <w:p w14:paraId="1E7CE940" w14:textId="77777777" w:rsidR="001D5E77" w:rsidRDefault="001D5E77" w:rsidP="00FC4A7B">
      <w:pPr>
        <w:pStyle w:val="ContentListItalicGreen"/>
        <w:numPr>
          <w:ilvl w:val="0"/>
          <w:numId w:val="0"/>
        </w:numPr>
        <w:ind w:left="1956"/>
        <w:rPr>
          <w:lang w:val="en-US"/>
        </w:rPr>
      </w:pPr>
    </w:p>
    <w:p w14:paraId="390D042F" w14:textId="77777777" w:rsidR="001D5E77" w:rsidRDefault="001D5E77" w:rsidP="00FC4A7B">
      <w:pPr>
        <w:pStyle w:val="ContentListItalicGreen"/>
        <w:numPr>
          <w:ilvl w:val="0"/>
          <w:numId w:val="0"/>
        </w:numPr>
        <w:ind w:left="1956"/>
        <w:rPr>
          <w:lang w:val="en-US"/>
        </w:rPr>
      </w:pPr>
    </w:p>
    <w:p w14:paraId="436640F0" w14:textId="77777777" w:rsidR="001D5E77" w:rsidRDefault="001D5E77" w:rsidP="00FC4A7B">
      <w:pPr>
        <w:pStyle w:val="ContentListItalicGreen"/>
        <w:numPr>
          <w:ilvl w:val="0"/>
          <w:numId w:val="0"/>
        </w:numPr>
        <w:ind w:left="1956"/>
        <w:rPr>
          <w:lang w:val="en-US"/>
        </w:rPr>
      </w:pPr>
    </w:p>
    <w:p w14:paraId="44D60410" w14:textId="77777777" w:rsidR="001D5E77" w:rsidRDefault="001D5E77" w:rsidP="00FC4A7B">
      <w:pPr>
        <w:pStyle w:val="ContentListItalicGreen"/>
        <w:numPr>
          <w:ilvl w:val="0"/>
          <w:numId w:val="0"/>
        </w:numPr>
        <w:ind w:left="1956"/>
        <w:rPr>
          <w:lang w:val="en-US"/>
        </w:rPr>
      </w:pPr>
    </w:p>
    <w:p w14:paraId="6166C196" w14:textId="77777777" w:rsidR="001D5E77" w:rsidRDefault="001D5E77" w:rsidP="00FC4A7B">
      <w:pPr>
        <w:pStyle w:val="ContentListItalicGreen"/>
        <w:numPr>
          <w:ilvl w:val="0"/>
          <w:numId w:val="0"/>
        </w:numPr>
        <w:ind w:left="1956"/>
        <w:rPr>
          <w:lang w:val="en-US"/>
        </w:rPr>
      </w:pPr>
    </w:p>
    <w:p w14:paraId="3E1D8749" w14:textId="77777777" w:rsidR="001D5E77" w:rsidRDefault="001D5E77" w:rsidP="00FC4A7B">
      <w:pPr>
        <w:pStyle w:val="ContentListItalicGreen"/>
        <w:numPr>
          <w:ilvl w:val="0"/>
          <w:numId w:val="0"/>
        </w:numPr>
        <w:ind w:left="1956"/>
        <w:rPr>
          <w:lang w:val="en-US"/>
        </w:rPr>
      </w:pPr>
    </w:p>
    <w:p w14:paraId="0DDBD5A9" w14:textId="77777777" w:rsidR="001D5E77" w:rsidRDefault="001D5E77" w:rsidP="00FC4A7B">
      <w:pPr>
        <w:pStyle w:val="ContentListItalicGreen"/>
        <w:numPr>
          <w:ilvl w:val="0"/>
          <w:numId w:val="0"/>
        </w:numPr>
        <w:ind w:left="1956"/>
        <w:rPr>
          <w:lang w:val="en-US"/>
        </w:rPr>
      </w:pPr>
    </w:p>
    <w:p w14:paraId="45A07B94" w14:textId="77777777" w:rsidR="001D5E77" w:rsidRDefault="001D5E77" w:rsidP="00FC4A7B">
      <w:pPr>
        <w:pStyle w:val="ContentListItalicGreen"/>
        <w:numPr>
          <w:ilvl w:val="0"/>
          <w:numId w:val="0"/>
        </w:numPr>
        <w:ind w:left="1956"/>
        <w:rPr>
          <w:lang w:val="en-US"/>
        </w:rPr>
      </w:pPr>
    </w:p>
    <w:p w14:paraId="38B1A5AC" w14:textId="77777777" w:rsidR="001D5E77" w:rsidRDefault="001D5E77" w:rsidP="00FC4A7B">
      <w:pPr>
        <w:pStyle w:val="ContentListItalicGreen"/>
        <w:numPr>
          <w:ilvl w:val="0"/>
          <w:numId w:val="0"/>
        </w:numPr>
        <w:ind w:left="1956"/>
        <w:rPr>
          <w:lang w:val="en-US"/>
        </w:rPr>
      </w:pPr>
    </w:p>
    <w:sectPr w:rsidR="001D5E77" w:rsidSect="001D5E77">
      <w:type w:val="continuous"/>
      <w:pgSz w:w="11906" w:h="16838"/>
      <w:pgMar w:top="1170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E81D8D" w14:textId="77777777" w:rsidR="00626883" w:rsidRDefault="00626883" w:rsidP="00772BB8">
      <w:pPr>
        <w:spacing w:after="0"/>
      </w:pPr>
      <w:r>
        <w:separator/>
      </w:r>
    </w:p>
  </w:endnote>
  <w:endnote w:type="continuationSeparator" w:id="0">
    <w:p w14:paraId="7C998AC7" w14:textId="77777777" w:rsidR="00626883" w:rsidRDefault="00626883" w:rsidP="00772BB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7FA5D" w14:textId="77777777" w:rsidR="001601C2" w:rsidRPr="00B84FCF" w:rsidRDefault="001601C2" w:rsidP="00B84FCF">
    <w:pPr>
      <w:pStyle w:val="Footer"/>
      <w:rPr>
        <w:vanish w:val="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52299A73" wp14:editId="211706CB">
              <wp:simplePos x="0" y="0"/>
              <wp:positionH relativeFrom="page">
                <wp:posOffset>3960495</wp:posOffset>
              </wp:positionH>
              <wp:positionV relativeFrom="page">
                <wp:posOffset>3222625</wp:posOffset>
              </wp:positionV>
              <wp:extent cx="2700000" cy="1008000"/>
              <wp:effectExtent l="50800" t="25400" r="56515" b="59055"/>
              <wp:wrapNone/>
              <wp:docPr id="280291" name="Rechteck 2802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0000" cy="1008000"/>
                      </a:xfrm>
                      <a:prstGeom prst="rect">
                        <a:avLst/>
                      </a:prstGeom>
                      <a:solidFill>
                        <a:sysClr val="windowText" lastClr="000000">
                          <a:alpha val="50000"/>
                        </a:sys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F2BDA6" id="Rechteck 280291" o:spid="_x0000_s1026" style="position:absolute;margin-left:311.85pt;margin-top:253.75pt;width:212.6pt;height:79.35pt;z-index: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" fillcolor="windowText" stroked="f">
              <v:fill opacity="32896f"/>
              <v:shadow on="t" color="black" opacity="22937f" origin=",.5" offset="0,.63889mm"/>
              <v:textbox inset="0,0,0,0"/>
              <w10:wrap anchorx="page" anchory="page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AEB330" w14:textId="77777777" w:rsidR="00626883" w:rsidRDefault="00626883" w:rsidP="00772BB8">
      <w:pPr>
        <w:spacing w:after="0"/>
      </w:pPr>
      <w:r>
        <w:separator/>
      </w:r>
    </w:p>
  </w:footnote>
  <w:footnote w:type="continuationSeparator" w:id="0">
    <w:p w14:paraId="5F5BCA96" w14:textId="77777777" w:rsidR="00626883" w:rsidRDefault="00626883" w:rsidP="00772BB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2AAEBE" w14:textId="19956AF2" w:rsidR="001601C2" w:rsidRDefault="001601C2" w:rsidP="00772BB8">
    <w:pPr>
      <w:pStyle w:val="Header"/>
    </w:pPr>
    <w:r>
      <w:fldChar w:fldCharType="begin"/>
    </w:r>
    <w:r>
      <w:instrText xml:space="preserve"> IF </w:instrText>
    </w:r>
    <w:r>
      <w:fldChar w:fldCharType="begin"/>
    </w:r>
    <w:r>
      <w:instrText xml:space="preserve"> </w:instrText>
    </w:r>
    <w:r w:rsidRPr="007E6AF6">
      <w:instrText xml:space="preserve">PAGE </w:instrText>
    </w:r>
    <w:r>
      <w:fldChar w:fldCharType="separate"/>
    </w:r>
    <w:r w:rsidR="00C96640">
      <w:rPr>
        <w:noProof/>
      </w:rPr>
      <w:instrText>2</w:instrText>
    </w:r>
    <w:r>
      <w:fldChar w:fldCharType="end"/>
    </w:r>
    <w:r w:rsidRPr="007E6AF6">
      <w:instrText xml:space="preserve"> = </w:instrText>
    </w:r>
    <w:r>
      <w:fldChar w:fldCharType="begin"/>
    </w:r>
    <w:r>
      <w:instrText xml:space="preserve"> </w:instrText>
    </w:r>
    <w:r w:rsidRPr="007E6AF6">
      <w:instrText>NUMPAGE</w:instrText>
    </w:r>
    <w:r>
      <w:instrText xml:space="preserve">S </w:instrText>
    </w:r>
    <w:r>
      <w:fldChar w:fldCharType="separate"/>
    </w:r>
    <w:r w:rsidR="00C96640">
      <w:rPr>
        <w:noProof/>
      </w:rPr>
      <w:instrText>2</w:instrText>
    </w:r>
    <w:r>
      <w:fldChar w:fldCharType="end"/>
    </w:r>
    <w:r w:rsidRPr="007E6AF6">
      <w:instrText xml:space="preserve"> </w:instrText>
    </w:r>
    <w:r>
      <w:fldChar w:fldCharType="begin"/>
    </w:r>
    <w:r>
      <w:instrText xml:space="preserve"> </w:instrText>
    </w:r>
    <w:r w:rsidRPr="007E6AF6">
      <w:instrText>AUTOTEXT "GW</w:instrText>
    </w:r>
    <w:r>
      <w:instrText>3</w:instrText>
    </w:r>
    <w:r w:rsidRPr="007E6AF6">
      <w:instrText>"</w:instrText>
    </w:r>
    <w:r>
      <w:instrText xml:space="preserve"> </w:instrText>
    </w:r>
    <w:r>
      <w:fldChar w:fldCharType="separate"/>
    </w:r>
    <w:r>
      <w:rPr>
        <w:noProof/>
      </w:rPr>
      <w:drawing>
        <wp:anchor distT="0" distB="0" distL="114300" distR="114300" simplePos="0" relativeHeight="251657728" behindDoc="1" locked="1" layoutInCell="0" allowOverlap="1" wp14:anchorId="7205BD0A" wp14:editId="61321E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9360" cy="10713085"/>
          <wp:effectExtent l="0" t="0" r="2540" b="5715"/>
          <wp:wrapNone/>
          <wp:docPr id="516387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_img_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9360" cy="1071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end"/>
    </w:r>
    <w:r w:rsidRPr="007501C0">
      <w:instrText xml:space="preserve"> </w:instrText>
    </w:r>
    <w:r>
      <w:fldChar w:fldCharType="begin"/>
    </w:r>
    <w:r>
      <w:instrText xml:space="preserve"> </w:instrText>
    </w:r>
    <w:r w:rsidRPr="007E6AF6">
      <w:instrText>AUTOTEXT "GW</w:instrText>
    </w:r>
    <w:r>
      <w:instrText>2</w:instrText>
    </w:r>
    <w:r w:rsidRPr="007E6AF6">
      <w:instrText>"</w:instrText>
    </w:r>
    <w:r>
      <w:instrText xml:space="preserve"> </w:instrText>
    </w:r>
    <w:r>
      <w:fldChar w:fldCharType="separate"/>
    </w:r>
    <w:r>
      <w:rPr>
        <w:noProof/>
      </w:rPr>
      <w:drawing>
        <wp:anchor distT="0" distB="0" distL="114300" distR="114300" simplePos="0" relativeHeight="251656704" behindDoc="1" locked="1" layoutInCell="0" allowOverlap="1" wp14:anchorId="5AD15CDF" wp14:editId="2CE4C3A9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79360" cy="10713085"/>
          <wp:effectExtent l="0" t="0" r="2540" b="5715"/>
          <wp:wrapNone/>
          <wp:docPr id="516388" name="Grafik 287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_img_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79360" cy="1071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end"/>
    </w:r>
    <w:r>
      <w:instrText xml:space="preserve"> </w:instrText>
    </w:r>
    <w:r>
      <w:fldChar w:fldCharType="separate"/>
    </w:r>
    <w:r w:rsidR="00C96640">
      <w:rPr>
        <w:noProof/>
      </w:rPr>
      <w:drawing>
        <wp:anchor distT="0" distB="0" distL="114300" distR="114300" simplePos="0" relativeHeight="401000960" behindDoc="1" locked="1" layoutInCell="0" allowOverlap="1" wp14:anchorId="3EC45410" wp14:editId="0CD9C63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9360" cy="10713085"/>
          <wp:effectExtent l="0" t="0" r="2540" b="5715"/>
          <wp:wrapNone/>
          <wp:docPr id="1293600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_img_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9360" cy="1071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end"/>
    </w:r>
  </w:p>
  <w:p w14:paraId="357E8C29" w14:textId="6E9358CE" w:rsidR="001601C2" w:rsidRDefault="001601C2" w:rsidP="008C0EAE">
    <w:pPr>
      <w:pStyle w:val="Header"/>
    </w:pPr>
    <w:r>
      <w:fldChar w:fldCharType="begin"/>
    </w:r>
    <w:r>
      <w:instrText xml:space="preserve"> IF</w:instrText>
    </w:r>
    <w:r w:rsidRPr="007E6AF6">
      <w:instrText xml:space="preserve"> </w:instrText>
    </w:r>
    <w:r>
      <w:fldChar w:fldCharType="begin"/>
    </w:r>
    <w:r>
      <w:instrText xml:space="preserve"> </w:instrText>
    </w:r>
    <w:r w:rsidRPr="007E6AF6">
      <w:instrText>PAGE</w:instrText>
    </w:r>
    <w:r>
      <w:instrText xml:space="preserve"> </w:instrText>
    </w:r>
    <w:r>
      <w:fldChar w:fldCharType="separate"/>
    </w:r>
    <w:r w:rsidR="00C96640">
      <w:rPr>
        <w:noProof/>
      </w:rPr>
      <w:instrText>2</w:instrText>
    </w:r>
    <w:r>
      <w:fldChar w:fldCharType="end"/>
    </w:r>
    <w:r w:rsidRPr="007E6AF6">
      <w:instrText xml:space="preserve"> = </w:instrText>
    </w:r>
    <w:r>
      <w:instrText xml:space="preserve">1 </w:instrText>
    </w:r>
    <w:r>
      <w:fldChar w:fldCharType="begin"/>
    </w:r>
    <w:r>
      <w:instrText xml:space="preserve"> </w:instrText>
    </w:r>
    <w:r w:rsidRPr="007E6AF6">
      <w:instrText>AUTOTEXT "GW1"</w:instrText>
    </w:r>
    <w:r>
      <w:instrText xml:space="preserve"> </w:instrText>
    </w:r>
    <w:r>
      <w:fldChar w:fldCharType="separate"/>
    </w:r>
    <w:r>
      <w:rPr>
        <w:noProof/>
      </w:rPr>
      <w:drawing>
        <wp:anchor distT="0" distB="0" distL="114300" distR="114300" simplePos="0" relativeHeight="251654656" behindDoc="1" locked="1" layoutInCell="0" allowOverlap="1" wp14:anchorId="184FA2C1" wp14:editId="4223904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1600" cy="10713600"/>
          <wp:effectExtent l="0" t="0" r="635" b="5715"/>
          <wp:wrapNone/>
          <wp:docPr id="516389" name="Grafik 129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_img_1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end"/>
    </w:r>
    <w:r>
      <w:instrText xml:space="preserve"> </w:instrTex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65E96" w14:textId="6F2421B9" w:rsidR="001601C2" w:rsidRPr="00F96969" w:rsidRDefault="001601C2" w:rsidP="00F96969">
    <w:pPr>
      <w:pStyle w:val="Header"/>
    </w:pPr>
    <w:r>
      <w:fldChar w:fldCharType="begin"/>
    </w:r>
    <w:r>
      <w:instrText xml:space="preserve"> IF </w:instrText>
    </w:r>
    <w:r>
      <w:fldChar w:fldCharType="begin"/>
    </w:r>
    <w:r>
      <w:instrText xml:space="preserve"> </w:instrText>
    </w:r>
    <w:r w:rsidRPr="00F96969">
      <w:instrText xml:space="preserve">PAGE </w:instrText>
    </w:r>
    <w:r>
      <w:instrText xml:space="preserve"> </w:instrText>
    </w:r>
    <w:r>
      <w:fldChar w:fldCharType="separate"/>
    </w:r>
    <w:r w:rsidR="00C96640">
      <w:rPr>
        <w:noProof/>
      </w:rPr>
      <w:instrText>1</w:instrText>
    </w:r>
    <w:r>
      <w:fldChar w:fldCharType="end"/>
    </w:r>
    <w:r w:rsidRPr="00F96969">
      <w:instrText xml:space="preserve"> = 1</w:instrText>
    </w:r>
    <w:r>
      <w:fldChar w:fldCharType="begin"/>
    </w:r>
    <w:r>
      <w:instrText xml:space="preserve"> </w:instrText>
    </w:r>
    <w:r w:rsidRPr="00F96969">
      <w:instrText xml:space="preserve"> AUTOTEXT "GW1"</w:instrText>
    </w:r>
    <w:r>
      <w:instrText xml:space="preserve"> </w:instrText>
    </w:r>
    <w:r>
      <w:fldChar w:fldCharType="separate"/>
    </w:r>
    <w:r>
      <w:rPr>
        <w:noProof/>
      </w:rPr>
      <w:drawing>
        <wp:anchor distT="0" distB="0" distL="114300" distR="114300" simplePos="0" relativeHeight="251658752" behindDoc="1" locked="1" layoutInCell="0" allowOverlap="1" wp14:anchorId="69636057" wp14:editId="2473D44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1600" cy="10713600"/>
          <wp:effectExtent l="0" t="0" r="635" b="5715"/>
          <wp:wrapNone/>
          <wp:docPr id="516390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_img_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end"/>
    </w:r>
    <w:r>
      <w:instrText xml:space="preserve"> </w:instrText>
    </w:r>
    <w:r>
      <w:fldChar w:fldCharType="separate"/>
    </w:r>
    <w:r w:rsidR="00C96640">
      <w:rPr>
        <w:noProof/>
      </w:rPr>
      <w:drawing>
        <wp:anchor distT="0" distB="0" distL="114300" distR="114300" simplePos="0" relativeHeight="400996864" behindDoc="1" locked="1" layoutInCell="0" allowOverlap="1" wp14:anchorId="3EC0E519" wp14:editId="0921C23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1600" cy="10713600"/>
          <wp:effectExtent l="0" t="0" r="635" b="5715"/>
          <wp:wrapNone/>
          <wp:docPr id="1293598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_img_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EC5200D"/>
    <w:multiLevelType w:val="singleLevel"/>
    <w:tmpl w:val="152A7114"/>
    <w:lvl w:ilvl="0">
      <w:start w:val="1"/>
      <w:numFmt w:val="bullet"/>
      <w:pStyle w:val="ContentListItalicGreen"/>
      <w:lvlText w:val="-"/>
      <w:lvlJc w:val="left"/>
      <w:pPr>
        <w:ind w:left="4082" w:hanging="113"/>
      </w:pPr>
      <w:rPr>
        <w:rFonts w:ascii="Arial" w:hAnsi="Arial" w:hint="default"/>
        <w:b w:val="0"/>
        <w:i/>
        <w:color w:val="00A75D"/>
        <w:sz w:val="20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08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C2D"/>
    <w:rsid w:val="00015A22"/>
    <w:rsid w:val="000166B3"/>
    <w:rsid w:val="00035152"/>
    <w:rsid w:val="00052559"/>
    <w:rsid w:val="000613E1"/>
    <w:rsid w:val="00077A5A"/>
    <w:rsid w:val="00082460"/>
    <w:rsid w:val="0009080D"/>
    <w:rsid w:val="000922F7"/>
    <w:rsid w:val="000A3824"/>
    <w:rsid w:val="000A7057"/>
    <w:rsid w:val="000B4B21"/>
    <w:rsid w:val="000D697F"/>
    <w:rsid w:val="000E2255"/>
    <w:rsid w:val="000F4003"/>
    <w:rsid w:val="00112D9A"/>
    <w:rsid w:val="00112F4D"/>
    <w:rsid w:val="001232BC"/>
    <w:rsid w:val="00131E26"/>
    <w:rsid w:val="00141AC4"/>
    <w:rsid w:val="001601C2"/>
    <w:rsid w:val="00182DE5"/>
    <w:rsid w:val="001838D0"/>
    <w:rsid w:val="0019072B"/>
    <w:rsid w:val="00191A0C"/>
    <w:rsid w:val="001D02C4"/>
    <w:rsid w:val="001D143D"/>
    <w:rsid w:val="001D1CD4"/>
    <w:rsid w:val="001D2E2F"/>
    <w:rsid w:val="001D5E77"/>
    <w:rsid w:val="001D6856"/>
    <w:rsid w:val="001D7F5C"/>
    <w:rsid w:val="002013B3"/>
    <w:rsid w:val="00221138"/>
    <w:rsid w:val="00250AC8"/>
    <w:rsid w:val="0025645C"/>
    <w:rsid w:val="00275AFE"/>
    <w:rsid w:val="00282384"/>
    <w:rsid w:val="00292313"/>
    <w:rsid w:val="002A5743"/>
    <w:rsid w:val="002D0FD4"/>
    <w:rsid w:val="002D28E0"/>
    <w:rsid w:val="002E6815"/>
    <w:rsid w:val="002F418C"/>
    <w:rsid w:val="003220D7"/>
    <w:rsid w:val="00326DA3"/>
    <w:rsid w:val="003343D6"/>
    <w:rsid w:val="0037639D"/>
    <w:rsid w:val="0038120A"/>
    <w:rsid w:val="00385E29"/>
    <w:rsid w:val="00387EAB"/>
    <w:rsid w:val="00387F99"/>
    <w:rsid w:val="0039350B"/>
    <w:rsid w:val="003B28A1"/>
    <w:rsid w:val="003D61AE"/>
    <w:rsid w:val="003E48EC"/>
    <w:rsid w:val="00404EB6"/>
    <w:rsid w:val="0040552B"/>
    <w:rsid w:val="00406639"/>
    <w:rsid w:val="0042799C"/>
    <w:rsid w:val="00445E28"/>
    <w:rsid w:val="00470242"/>
    <w:rsid w:val="004762C3"/>
    <w:rsid w:val="00490C2D"/>
    <w:rsid w:val="00494AE2"/>
    <w:rsid w:val="004E5395"/>
    <w:rsid w:val="004F341B"/>
    <w:rsid w:val="004F7CDF"/>
    <w:rsid w:val="00507AE8"/>
    <w:rsid w:val="00527A78"/>
    <w:rsid w:val="005536D0"/>
    <w:rsid w:val="00560F87"/>
    <w:rsid w:val="005824CC"/>
    <w:rsid w:val="005A161D"/>
    <w:rsid w:val="005B1224"/>
    <w:rsid w:val="005B1D67"/>
    <w:rsid w:val="005B3E8C"/>
    <w:rsid w:val="005D296F"/>
    <w:rsid w:val="005D7BBA"/>
    <w:rsid w:val="005E4FB7"/>
    <w:rsid w:val="00604252"/>
    <w:rsid w:val="00626883"/>
    <w:rsid w:val="006406AA"/>
    <w:rsid w:val="006855FE"/>
    <w:rsid w:val="00696CAB"/>
    <w:rsid w:val="006A1863"/>
    <w:rsid w:val="006B206D"/>
    <w:rsid w:val="006B21C5"/>
    <w:rsid w:val="006C5026"/>
    <w:rsid w:val="006D1CCC"/>
    <w:rsid w:val="006E13CF"/>
    <w:rsid w:val="006F5E95"/>
    <w:rsid w:val="007027BE"/>
    <w:rsid w:val="00730B33"/>
    <w:rsid w:val="007331E6"/>
    <w:rsid w:val="007501C0"/>
    <w:rsid w:val="00761183"/>
    <w:rsid w:val="00772BB8"/>
    <w:rsid w:val="0077349D"/>
    <w:rsid w:val="00781E81"/>
    <w:rsid w:val="00784069"/>
    <w:rsid w:val="00792DB3"/>
    <w:rsid w:val="007C57C9"/>
    <w:rsid w:val="007E2E42"/>
    <w:rsid w:val="007E6AF6"/>
    <w:rsid w:val="00812E06"/>
    <w:rsid w:val="00820FBE"/>
    <w:rsid w:val="00832192"/>
    <w:rsid w:val="008578C6"/>
    <w:rsid w:val="00875A1B"/>
    <w:rsid w:val="00881CD5"/>
    <w:rsid w:val="0088671F"/>
    <w:rsid w:val="00887AB7"/>
    <w:rsid w:val="008A47F4"/>
    <w:rsid w:val="008B50AE"/>
    <w:rsid w:val="008B5A39"/>
    <w:rsid w:val="008C0EAE"/>
    <w:rsid w:val="008D3F9D"/>
    <w:rsid w:val="008D642E"/>
    <w:rsid w:val="008E427F"/>
    <w:rsid w:val="00916885"/>
    <w:rsid w:val="00956DC7"/>
    <w:rsid w:val="00960DAD"/>
    <w:rsid w:val="00974966"/>
    <w:rsid w:val="009D35F4"/>
    <w:rsid w:val="009E3A14"/>
    <w:rsid w:val="009F4B1E"/>
    <w:rsid w:val="009F7209"/>
    <w:rsid w:val="00A056F5"/>
    <w:rsid w:val="00A45029"/>
    <w:rsid w:val="00A5215F"/>
    <w:rsid w:val="00A64800"/>
    <w:rsid w:val="00A667CF"/>
    <w:rsid w:val="00A73F23"/>
    <w:rsid w:val="00A95A73"/>
    <w:rsid w:val="00AA249A"/>
    <w:rsid w:val="00AC3192"/>
    <w:rsid w:val="00B02ED5"/>
    <w:rsid w:val="00B06323"/>
    <w:rsid w:val="00B176C5"/>
    <w:rsid w:val="00B46C4A"/>
    <w:rsid w:val="00B532E3"/>
    <w:rsid w:val="00B73A7C"/>
    <w:rsid w:val="00B7504F"/>
    <w:rsid w:val="00B81D9B"/>
    <w:rsid w:val="00B84FCF"/>
    <w:rsid w:val="00BA14E6"/>
    <w:rsid w:val="00BC043E"/>
    <w:rsid w:val="00BC0832"/>
    <w:rsid w:val="00BD0626"/>
    <w:rsid w:val="00BD4BA9"/>
    <w:rsid w:val="00BE66C4"/>
    <w:rsid w:val="00C04310"/>
    <w:rsid w:val="00C133AF"/>
    <w:rsid w:val="00C15B0F"/>
    <w:rsid w:val="00C27CDA"/>
    <w:rsid w:val="00C33556"/>
    <w:rsid w:val="00C40886"/>
    <w:rsid w:val="00C46C59"/>
    <w:rsid w:val="00C57B80"/>
    <w:rsid w:val="00C90014"/>
    <w:rsid w:val="00C96640"/>
    <w:rsid w:val="00CA0013"/>
    <w:rsid w:val="00CB0762"/>
    <w:rsid w:val="00CE17D1"/>
    <w:rsid w:val="00CE2B03"/>
    <w:rsid w:val="00CF0988"/>
    <w:rsid w:val="00CF35AF"/>
    <w:rsid w:val="00D518BC"/>
    <w:rsid w:val="00D64097"/>
    <w:rsid w:val="00D655C7"/>
    <w:rsid w:val="00D7207D"/>
    <w:rsid w:val="00D73F97"/>
    <w:rsid w:val="00D8572B"/>
    <w:rsid w:val="00D9786F"/>
    <w:rsid w:val="00DB1093"/>
    <w:rsid w:val="00DB1FB7"/>
    <w:rsid w:val="00DE69FE"/>
    <w:rsid w:val="00E16B01"/>
    <w:rsid w:val="00E5221A"/>
    <w:rsid w:val="00E52829"/>
    <w:rsid w:val="00E56CE7"/>
    <w:rsid w:val="00E56D0F"/>
    <w:rsid w:val="00E810D1"/>
    <w:rsid w:val="00E82077"/>
    <w:rsid w:val="00E956B9"/>
    <w:rsid w:val="00EA2315"/>
    <w:rsid w:val="00EA584F"/>
    <w:rsid w:val="00EC458C"/>
    <w:rsid w:val="00EF140C"/>
    <w:rsid w:val="00EF7058"/>
    <w:rsid w:val="00F029A1"/>
    <w:rsid w:val="00F05783"/>
    <w:rsid w:val="00F11550"/>
    <w:rsid w:val="00F463ED"/>
    <w:rsid w:val="00F510B6"/>
    <w:rsid w:val="00F55E71"/>
    <w:rsid w:val="00F75DC3"/>
    <w:rsid w:val="00F96969"/>
    <w:rsid w:val="00FA40A3"/>
    <w:rsid w:val="00FA441B"/>
    <w:rsid w:val="00FB50B9"/>
    <w:rsid w:val="00FC0378"/>
    <w:rsid w:val="00FC4A7B"/>
    <w:rsid w:val="00FD32A5"/>
    <w:rsid w:val="00FD450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964A121"/>
  <w15:chartTrackingRefBased/>
  <w15:docId w15:val="{410B0973-804B-4CC0-85E7-2E11F6B2D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634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1">
    <w:name w:val="Absatz-Standardschriftart1"/>
    <w:rsid w:val="0086344C"/>
  </w:style>
  <w:style w:type="paragraph" w:styleId="Header">
    <w:name w:val="header"/>
    <w:basedOn w:val="Normal"/>
    <w:link w:val="HeaderChar"/>
    <w:uiPriority w:val="99"/>
    <w:unhideWhenUsed/>
    <w:rsid w:val="00772BB8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72BB8"/>
  </w:style>
  <w:style w:type="paragraph" w:styleId="Footer">
    <w:name w:val="footer"/>
    <w:basedOn w:val="Normal"/>
    <w:link w:val="FooterChar"/>
    <w:uiPriority w:val="99"/>
    <w:unhideWhenUsed/>
    <w:rsid w:val="00250AC8"/>
    <w:pPr>
      <w:tabs>
        <w:tab w:val="center" w:pos="4536"/>
        <w:tab w:val="right" w:pos="9072"/>
      </w:tabs>
      <w:spacing w:after="0"/>
    </w:pPr>
    <w:rPr>
      <w:rFonts w:cs="Times New Roman (Textkörper CS)"/>
      <w:vanish/>
    </w:rPr>
  </w:style>
  <w:style w:type="character" w:customStyle="1" w:styleId="FooterChar">
    <w:name w:val="Footer Char"/>
    <w:basedOn w:val="DefaultParagraphFont"/>
    <w:link w:val="Footer"/>
    <w:uiPriority w:val="99"/>
    <w:rsid w:val="00250AC8"/>
    <w:rPr>
      <w:rFonts w:cs="Times New Roman (Textkörper CS)"/>
      <w:vanish/>
    </w:rPr>
  </w:style>
  <w:style w:type="paragraph" w:customStyle="1" w:styleId="ContentBoldGreen">
    <w:name w:val="Content_Bold_Green"/>
    <w:next w:val="ContentItalicGreen"/>
    <w:autoRedefine/>
    <w:qFormat/>
    <w:rsid w:val="00E82077"/>
    <w:pPr>
      <w:spacing w:before="120" w:after="0"/>
      <w:ind w:left="1843"/>
    </w:pPr>
    <w:rPr>
      <w:rFonts w:ascii="Arial" w:hAnsi="Arial" w:cs="Times New Roman (Textkörper CS)"/>
      <w:b/>
      <w:caps/>
      <w:color w:val="00A75D"/>
      <w:sz w:val="20"/>
      <w:lang w:val="en-US"/>
    </w:rPr>
  </w:style>
  <w:style w:type="paragraph" w:customStyle="1" w:styleId="TimeTheme">
    <w:name w:val="Time_Theme"/>
    <w:next w:val="ContentBoldGreen"/>
    <w:autoRedefine/>
    <w:qFormat/>
    <w:rsid w:val="005B1D67"/>
    <w:pPr>
      <w:pBdr>
        <w:top w:val="single" w:sz="8" w:space="5" w:color="00869D"/>
        <w:bottom w:val="single" w:sz="8" w:space="5" w:color="00869D"/>
        <w:between w:val="single" w:sz="8" w:space="5" w:color="00869D"/>
      </w:pBdr>
      <w:tabs>
        <w:tab w:val="left" w:pos="170"/>
        <w:tab w:val="left" w:pos="1843"/>
      </w:tabs>
      <w:spacing w:after="0"/>
      <w:contextualSpacing/>
    </w:pPr>
    <w:rPr>
      <w:rFonts w:ascii="Arial" w:hAnsi="Arial" w:cs="Times New Roman (Textkörper CS)"/>
      <w:b/>
      <w:caps/>
      <w:color w:val="00859C" w:themeColor="text2"/>
      <w:sz w:val="20"/>
      <w:lang w:val="en-US"/>
    </w:rPr>
  </w:style>
  <w:style w:type="paragraph" w:customStyle="1" w:styleId="ContentListItalicGreen">
    <w:name w:val="Content_List_Italic_Green"/>
    <w:autoRedefine/>
    <w:qFormat/>
    <w:rsid w:val="00FC4A7B"/>
    <w:pPr>
      <w:numPr>
        <w:numId w:val="1"/>
      </w:numPr>
      <w:ind w:left="1956"/>
      <w:contextualSpacing/>
    </w:pPr>
    <w:rPr>
      <w:rFonts w:ascii="Arial" w:hAnsi="Arial"/>
      <w:i/>
      <w:color w:val="00A75D"/>
      <w:sz w:val="20"/>
    </w:rPr>
  </w:style>
  <w:style w:type="paragraph" w:customStyle="1" w:styleId="ContentBoldOrange">
    <w:name w:val="Content_Bold_Orange"/>
    <w:next w:val="ContentItalicOrange"/>
    <w:autoRedefine/>
    <w:rsid w:val="00AC3192"/>
    <w:pPr>
      <w:spacing w:before="120" w:after="0"/>
      <w:ind w:left="1843"/>
    </w:pPr>
    <w:rPr>
      <w:rFonts w:ascii="Arial" w:hAnsi="Arial"/>
      <w:b/>
      <w:color w:val="E46C38"/>
      <w:sz w:val="20"/>
    </w:rPr>
  </w:style>
  <w:style w:type="paragraph" w:customStyle="1" w:styleId="ContentItalicOrange">
    <w:name w:val="Content_Italic_Orange"/>
    <w:autoRedefine/>
    <w:rsid w:val="00AC3192"/>
    <w:pPr>
      <w:spacing w:after="80"/>
      <w:ind w:left="1843"/>
    </w:pPr>
    <w:rPr>
      <w:rFonts w:ascii="Arial" w:hAnsi="Arial"/>
      <w:i/>
      <w:color w:val="E46C38"/>
      <w:sz w:val="20"/>
    </w:rPr>
  </w:style>
  <w:style w:type="paragraph" w:customStyle="1" w:styleId="ContentItalicGreen">
    <w:name w:val="Content_Italic_Green"/>
    <w:qFormat/>
    <w:rsid w:val="00E82077"/>
    <w:pPr>
      <w:spacing w:after="80"/>
      <w:ind w:left="1843"/>
      <w:contextualSpacing/>
    </w:pPr>
    <w:rPr>
      <w:rFonts w:ascii="Arial" w:hAnsi="Arial"/>
      <w:i/>
      <w:color w:val="00A75D"/>
      <w:sz w:val="20"/>
    </w:rPr>
  </w:style>
  <w:style w:type="paragraph" w:customStyle="1" w:styleId="TimeThemeOrange">
    <w:name w:val="Time_Theme_Orange"/>
    <w:basedOn w:val="TimeTheme"/>
    <w:autoRedefine/>
    <w:rsid w:val="00AC3192"/>
    <w:rPr>
      <w:color w:val="E46C38"/>
    </w:rPr>
  </w:style>
  <w:style w:type="paragraph" w:customStyle="1" w:styleId="NameOfEvent">
    <w:name w:val="Name_Of_Event"/>
    <w:next w:val="DateWhere"/>
    <w:qFormat/>
    <w:rsid w:val="007C57C9"/>
    <w:pPr>
      <w:spacing w:after="0"/>
      <w:contextualSpacing/>
    </w:pPr>
    <w:rPr>
      <w:rFonts w:ascii="Arial" w:hAnsi="Arial" w:cs="Times New Roman (Textkörper CS)"/>
      <w:b/>
      <w:sz w:val="42"/>
    </w:rPr>
  </w:style>
  <w:style w:type="paragraph" w:customStyle="1" w:styleId="DateWhere">
    <w:name w:val="Date_Where"/>
    <w:qFormat/>
    <w:rsid w:val="007C57C9"/>
    <w:pPr>
      <w:spacing w:after="0"/>
    </w:pPr>
    <w:rPr>
      <w:rFonts w:ascii="Arial" w:hAnsi="Arial"/>
      <w:color w:val="00859C" w:themeColor="text2"/>
      <w:sz w:val="42"/>
    </w:rPr>
  </w:style>
  <w:style w:type="table" w:styleId="TableGrid">
    <w:name w:val="Table Grid"/>
    <w:basedOn w:val="TableNormal"/>
    <w:uiPriority w:val="59"/>
    <w:rsid w:val="00812E0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seQuote">
    <w:name w:val="Intense Quote"/>
    <w:basedOn w:val="Normal"/>
    <w:next w:val="Normal"/>
    <w:link w:val="IntenseQuoteChar"/>
    <w:uiPriority w:val="30"/>
    <w:rsid w:val="00BE66C4"/>
    <w:pPr>
      <w:pBdr>
        <w:top w:val="single" w:sz="4" w:space="10" w:color="FFFEFE" w:themeColor="accent1"/>
        <w:bottom w:val="single" w:sz="4" w:space="10" w:color="FFFEFE" w:themeColor="accent1"/>
      </w:pBdr>
      <w:spacing w:before="360" w:after="360"/>
      <w:ind w:left="864" w:right="864"/>
      <w:jc w:val="center"/>
    </w:pPr>
    <w:rPr>
      <w:i/>
      <w:iCs/>
      <w:color w:val="FFFEF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66C4"/>
    <w:rPr>
      <w:i/>
      <w:iCs/>
      <w:color w:val="FFFEFE" w:themeColor="accent1"/>
    </w:rPr>
  </w:style>
  <w:style w:type="paragraph" w:customStyle="1" w:styleId="InsertButton">
    <w:name w:val="Insert Button"/>
    <w:basedOn w:val="Normal"/>
    <w:rsid w:val="00F96969"/>
    <w:pPr>
      <w:framePr w:hSpace="142" w:vSpace="6804" w:wrap="around" w:vAnchor="page" w:hAnchor="margin" w:y="5036"/>
      <w:spacing w:after="0"/>
      <w:contextualSpacing/>
      <w:suppressOverlap/>
      <w:jc w:val="center"/>
    </w:pPr>
    <w:rPr>
      <w:rFonts w:ascii="Arial" w:hAnsi="Arial" w:cs="Arial"/>
      <w:b/>
      <w:bCs/>
      <w:caps/>
      <w:color w:val="FFFFFF" w:themeColor="background1"/>
      <w:sz w:val="28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082460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082460"/>
    <w:rPr>
      <w:rFonts w:ascii="Consolas" w:hAnsi="Consolas" w:cs="Consolas"/>
      <w:sz w:val="21"/>
      <w:szCs w:val="21"/>
    </w:rPr>
  </w:style>
  <w:style w:type="paragraph" w:customStyle="1" w:styleId="FuzeileSeite1">
    <w:name w:val="Fußzeile Seite 1"/>
    <w:basedOn w:val="Footer"/>
    <w:rsid w:val="00B84FCF"/>
    <w:rPr>
      <w:noProof/>
      <w:vanish w:val="0"/>
    </w:rPr>
  </w:style>
  <w:style w:type="paragraph" w:customStyle="1" w:styleId="Formatvorlage1">
    <w:name w:val="Formatvorlage1"/>
    <w:basedOn w:val="Footer"/>
    <w:rsid w:val="00404EB6"/>
    <w:rPr>
      <w:noProof/>
      <w: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Design">
  <a:themeElements>
    <a:clrScheme name="Greenweek 2020">
      <a:dk1>
        <a:srgbClr val="000000"/>
      </a:dk1>
      <a:lt1>
        <a:srgbClr val="FFFFFF"/>
      </a:lt1>
      <a:dk2>
        <a:srgbClr val="00859C"/>
      </a:dk2>
      <a:lt2>
        <a:srgbClr val="077C45"/>
      </a:lt2>
      <a:accent1>
        <a:srgbClr val="FFFEFE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EFE"/>
      </a:accent5>
      <a:accent6>
        <a:srgbClr val="FFFEFE"/>
      </a:accent6>
      <a:hlink>
        <a:srgbClr val="00859C"/>
      </a:hlink>
      <a:folHlink>
        <a:srgbClr val="00859C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>Macintosh HD:Users:norbert_wurzel:Desktop:</cp:keywords>
  <dc:description/>
  <cp:lastModifiedBy>Triin</cp:lastModifiedBy>
  <cp:revision>2</cp:revision>
  <cp:lastPrinted>2020-07-06T10:47:00Z</cp:lastPrinted>
  <dcterms:created xsi:type="dcterms:W3CDTF">2020-10-08T11:55:00Z</dcterms:created>
  <dcterms:modified xsi:type="dcterms:W3CDTF">2020-10-08T11:55:00Z</dcterms:modified>
</cp:coreProperties>
</file>